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7AFA9" w14:textId="77777777" w:rsidR="00026BAC" w:rsidRDefault="00026BAC">
      <w:pPr>
        <w:rPr>
          <w:rFonts w:ascii="Arial" w:eastAsiaTheme="majorEastAsia" w:hAnsi="Arial" w:cs="Arial"/>
          <w:b/>
          <w:bCs/>
          <w:color w:val="FF5050"/>
          <w:sz w:val="28"/>
          <w:szCs w:val="28"/>
        </w:rPr>
      </w:pPr>
    </w:p>
    <w:p w14:paraId="2332D03D" w14:textId="5789E449" w:rsidR="00F879F3" w:rsidRPr="00026BAC" w:rsidRDefault="00026BAC">
      <w:pPr>
        <w:rPr>
          <w:rFonts w:ascii="Arial" w:hAnsi="Arial" w:cs="Arial"/>
          <w:color w:val="00B050"/>
        </w:rPr>
      </w:pPr>
      <w:r w:rsidRPr="00026BAC">
        <w:rPr>
          <w:rFonts w:ascii="Arial" w:eastAsiaTheme="majorEastAsia" w:hAnsi="Arial" w:cs="Arial"/>
          <w:b/>
          <w:bCs/>
          <w:color w:val="00B050"/>
          <w:sz w:val="28"/>
          <w:szCs w:val="28"/>
        </w:rPr>
        <w:t xml:space="preserve">Upskilling Rural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089"/>
        <w:gridCol w:w="879"/>
        <w:gridCol w:w="2109"/>
        <w:gridCol w:w="2753"/>
        <w:gridCol w:w="3864"/>
      </w:tblGrid>
      <w:tr w:rsidR="00F879F3" w:rsidRPr="004C6550" w14:paraId="006BA5CD" w14:textId="77777777" w:rsidTr="00026BAC">
        <w:trPr>
          <w:trHeight w:val="514"/>
        </w:trPr>
        <w:tc>
          <w:tcPr>
            <w:tcW w:w="624" w:type="pct"/>
            <w:shd w:val="clear" w:color="auto" w:fill="92D050"/>
            <w:vAlign w:val="center"/>
          </w:tcPr>
          <w:p w14:paraId="6F6B74BF" w14:textId="77777777" w:rsidR="00F879F3" w:rsidRPr="004C6550" w:rsidRDefault="00755AA6">
            <w:pPr>
              <w:spacing w:line="240" w:lineRule="auto"/>
              <w:rPr>
                <w:rFonts w:ascii="Arial" w:hAnsi="Arial" w:cs="Arial"/>
                <w:b/>
                <w:i/>
                <w:iCs/>
              </w:rPr>
            </w:pPr>
            <w:r w:rsidRPr="004C6550">
              <w:rPr>
                <w:rFonts w:ascii="Arial" w:hAnsi="Arial" w:cs="Arial"/>
                <w:b/>
                <w:i/>
                <w:iCs/>
              </w:rPr>
              <w:t>Module Title:</w:t>
            </w:r>
          </w:p>
        </w:tc>
        <w:tc>
          <w:tcPr>
            <w:tcW w:w="4376" w:type="pct"/>
            <w:gridSpan w:val="5"/>
            <w:shd w:val="clear" w:color="auto" w:fill="92D050"/>
            <w:vAlign w:val="center"/>
          </w:tcPr>
          <w:p w14:paraId="086AB342" w14:textId="20F9CEFE" w:rsidR="00F879F3" w:rsidRPr="004C6550" w:rsidRDefault="00BD10D0">
            <w:pPr>
              <w:spacing w:line="240" w:lineRule="auto"/>
              <w:jc w:val="center"/>
              <w:rPr>
                <w:rFonts w:ascii="Arial" w:hAnsi="Arial" w:cs="Arial"/>
                <w:b/>
                <w:bCs/>
                <w:sz w:val="24"/>
                <w:szCs w:val="24"/>
              </w:rPr>
            </w:pPr>
            <w:r w:rsidRPr="00BD10D0">
              <w:rPr>
                <w:rFonts w:ascii="Arial" w:hAnsi="Arial" w:cs="Arial"/>
                <w:b/>
              </w:rPr>
              <w:t>Digital Skills for Employment</w:t>
            </w:r>
          </w:p>
        </w:tc>
      </w:tr>
      <w:tr w:rsidR="00F879F3" w:rsidRPr="004C6550" w14:paraId="38E4B334" w14:textId="77777777" w:rsidTr="00026BAC">
        <w:trPr>
          <w:trHeight w:val="310"/>
        </w:trPr>
        <w:tc>
          <w:tcPr>
            <w:tcW w:w="624" w:type="pct"/>
            <w:shd w:val="clear" w:color="auto" w:fill="92D050"/>
            <w:vAlign w:val="center"/>
          </w:tcPr>
          <w:p w14:paraId="3CC44D24" w14:textId="77777777" w:rsidR="00F879F3" w:rsidRPr="004C6550" w:rsidRDefault="00755AA6">
            <w:pPr>
              <w:spacing w:line="240" w:lineRule="auto"/>
              <w:rPr>
                <w:rFonts w:ascii="Arial" w:hAnsi="Arial" w:cs="Arial"/>
                <w:i/>
                <w:iCs/>
              </w:rPr>
            </w:pPr>
            <w:r w:rsidRPr="004C6550">
              <w:rPr>
                <w:rFonts w:ascii="Arial" w:hAnsi="Arial" w:cs="Arial"/>
                <w:b/>
                <w:bCs/>
                <w:i/>
                <w:iCs/>
              </w:rPr>
              <w:t>Session n</w:t>
            </w:r>
            <w:r w:rsidR="004C6550" w:rsidRPr="004C6550">
              <w:rPr>
                <w:rFonts w:ascii="Arial" w:hAnsi="Arial" w:cs="Arial"/>
                <w:b/>
                <w:bCs/>
                <w:i/>
                <w:iCs/>
              </w:rPr>
              <w:t>. 1</w:t>
            </w:r>
          </w:p>
        </w:tc>
        <w:tc>
          <w:tcPr>
            <w:tcW w:w="4376" w:type="pct"/>
            <w:gridSpan w:val="5"/>
            <w:vAlign w:val="center"/>
          </w:tcPr>
          <w:p w14:paraId="51D0233D" w14:textId="3EC7669A" w:rsidR="00F879F3" w:rsidRPr="004C6550" w:rsidRDefault="00F879F3" w:rsidP="00564489">
            <w:pPr>
              <w:spacing w:line="240" w:lineRule="auto"/>
              <w:rPr>
                <w:rFonts w:ascii="Arial" w:hAnsi="Arial" w:cs="Arial"/>
                <w:b/>
              </w:rPr>
            </w:pPr>
          </w:p>
        </w:tc>
      </w:tr>
      <w:tr w:rsidR="00F879F3" w:rsidRPr="004C6550" w14:paraId="7FE53FBB" w14:textId="77777777" w:rsidTr="00026BAC">
        <w:trPr>
          <w:trHeight w:val="514"/>
        </w:trPr>
        <w:tc>
          <w:tcPr>
            <w:tcW w:w="624" w:type="pct"/>
            <w:shd w:val="clear" w:color="auto" w:fill="92D050"/>
            <w:vAlign w:val="center"/>
          </w:tcPr>
          <w:p w14:paraId="38BB95C7" w14:textId="77777777" w:rsidR="00F879F3" w:rsidRPr="004C6550" w:rsidRDefault="00755AA6">
            <w:pPr>
              <w:spacing w:line="240" w:lineRule="auto"/>
              <w:rPr>
                <w:rFonts w:ascii="Arial" w:hAnsi="Arial" w:cs="Arial"/>
                <w:i/>
                <w:iCs/>
              </w:rPr>
            </w:pPr>
            <w:r w:rsidRPr="004C6550">
              <w:rPr>
                <w:rFonts w:ascii="Arial" w:hAnsi="Arial" w:cs="Arial"/>
                <w:b/>
                <w:bCs/>
                <w:i/>
                <w:iCs/>
              </w:rPr>
              <w:t>Duration</w:t>
            </w:r>
          </w:p>
        </w:tc>
        <w:tc>
          <w:tcPr>
            <w:tcW w:w="4376" w:type="pct"/>
            <w:gridSpan w:val="5"/>
            <w:vAlign w:val="center"/>
          </w:tcPr>
          <w:p w14:paraId="0F6DBC80" w14:textId="02B808AD" w:rsidR="00F879F3" w:rsidRPr="004C6550" w:rsidRDefault="00026BAC">
            <w:pPr>
              <w:spacing w:line="240" w:lineRule="auto"/>
              <w:rPr>
                <w:rFonts w:ascii="Arial" w:hAnsi="Arial" w:cs="Arial"/>
                <w:i/>
                <w:color w:val="000000" w:themeColor="text1"/>
              </w:rPr>
            </w:pPr>
            <w:r>
              <w:rPr>
                <w:rFonts w:ascii="Arial" w:hAnsi="Arial" w:cs="Arial"/>
                <w:i/>
                <w:color w:val="000000" w:themeColor="text1"/>
              </w:rPr>
              <w:t>1h</w:t>
            </w:r>
          </w:p>
        </w:tc>
      </w:tr>
      <w:tr w:rsidR="00F879F3" w:rsidRPr="004C6550" w14:paraId="724861A2" w14:textId="77777777" w:rsidTr="00026BAC">
        <w:trPr>
          <w:trHeight w:val="537"/>
        </w:trPr>
        <w:tc>
          <w:tcPr>
            <w:tcW w:w="624" w:type="pct"/>
            <w:vMerge w:val="restart"/>
            <w:shd w:val="clear" w:color="auto" w:fill="92D050"/>
            <w:vAlign w:val="center"/>
          </w:tcPr>
          <w:p w14:paraId="18CAE2D8" w14:textId="77777777" w:rsidR="00F879F3" w:rsidRPr="004C6550" w:rsidRDefault="00755AA6">
            <w:pPr>
              <w:spacing w:line="240" w:lineRule="auto"/>
              <w:rPr>
                <w:rFonts w:ascii="Arial" w:hAnsi="Arial" w:cs="Arial"/>
                <w:i/>
                <w:iCs/>
              </w:rPr>
            </w:pPr>
            <w:r w:rsidRPr="004C6550">
              <w:rPr>
                <w:rFonts w:ascii="Arial" w:hAnsi="Arial" w:cs="Arial"/>
                <w:b/>
                <w:bCs/>
                <w:i/>
                <w:iCs/>
              </w:rPr>
              <w:t xml:space="preserve">Delivery method </w:t>
            </w:r>
          </w:p>
        </w:tc>
        <w:tc>
          <w:tcPr>
            <w:tcW w:w="1065" w:type="pct"/>
            <w:vMerge w:val="restart"/>
            <w:vAlign w:val="center"/>
          </w:tcPr>
          <w:p w14:paraId="3A6D4053" w14:textId="7160ED7D" w:rsidR="00F879F3" w:rsidRPr="004C6550" w:rsidRDefault="00755AA6">
            <w:pPr>
              <w:spacing w:line="240" w:lineRule="auto"/>
              <w:rPr>
                <w:rFonts w:ascii="Arial" w:hAnsi="Arial" w:cs="Arial"/>
              </w:rPr>
            </w:pPr>
            <w:r w:rsidRPr="004C6550">
              <w:rPr>
                <w:rFonts w:ascii="Arial" w:hAnsi="Arial" w:cs="Arial"/>
              </w:rPr>
              <w:t xml:space="preserve">Blended </w:t>
            </w:r>
            <w:r w:rsidR="00026BAC">
              <w:rPr>
                <w:rFonts w:ascii="MS Gothic" w:eastAsia="MS Gothic" w:hAnsi="MS Gothic" w:cs="Arial" w:hint="eastAsia"/>
              </w:rPr>
              <w:t>☒</w:t>
            </w:r>
          </w:p>
        </w:tc>
        <w:tc>
          <w:tcPr>
            <w:tcW w:w="1030" w:type="pct"/>
            <w:gridSpan w:val="2"/>
            <w:vAlign w:val="center"/>
          </w:tcPr>
          <w:p w14:paraId="0C49916A" w14:textId="77777777" w:rsidR="00F879F3" w:rsidRPr="004C6550" w:rsidRDefault="00755AA6" w:rsidP="00755AA6">
            <w:pPr>
              <w:spacing w:line="240" w:lineRule="auto"/>
              <w:jc w:val="center"/>
              <w:rPr>
                <w:rFonts w:ascii="Arial" w:hAnsi="Arial" w:cs="Arial"/>
              </w:rPr>
            </w:pPr>
            <w:r w:rsidRPr="004C6550">
              <w:rPr>
                <w:rFonts w:ascii="Arial" w:hAnsi="Arial" w:cs="Arial"/>
              </w:rPr>
              <w:t xml:space="preserve">Face to face </w:t>
            </w:r>
            <w:r w:rsidR="003D13FE" w:rsidRPr="004C6550">
              <w:rPr>
                <w:rFonts w:ascii="Arial" w:hAnsi="Arial" w:cs="Arial"/>
              </w:rPr>
              <w:t>□</w:t>
            </w:r>
          </w:p>
        </w:tc>
        <w:tc>
          <w:tcPr>
            <w:tcW w:w="949" w:type="pct"/>
            <w:vAlign w:val="center"/>
          </w:tcPr>
          <w:p w14:paraId="7D5C3A23" w14:textId="77777777" w:rsidR="00F879F3" w:rsidRPr="004C6550" w:rsidRDefault="00F17F3D" w:rsidP="0062609A">
            <w:pPr>
              <w:spacing w:line="240" w:lineRule="auto"/>
              <w:jc w:val="center"/>
              <w:rPr>
                <w:rFonts w:ascii="Arial" w:hAnsi="Arial" w:cs="Arial"/>
              </w:rPr>
            </w:pPr>
            <w:r w:rsidRPr="004C6550">
              <w:rPr>
                <w:rFonts w:ascii="Arial" w:hAnsi="Arial" w:cs="Arial"/>
              </w:rPr>
              <w:t>Online</w:t>
            </w:r>
            <w:r w:rsidR="00604199" w:rsidRPr="004C6550">
              <w:rPr>
                <w:rFonts w:ascii="Arial" w:hAnsi="Arial" w:cs="Arial"/>
              </w:rPr>
              <w:t xml:space="preserve"> </w:t>
            </w:r>
            <w:r w:rsidR="00755AA6" w:rsidRPr="004C6550">
              <w:rPr>
                <w:rFonts w:ascii="Arial" w:hAnsi="Arial" w:cs="Arial"/>
              </w:rPr>
              <w:t>learning □</w:t>
            </w:r>
          </w:p>
        </w:tc>
        <w:tc>
          <w:tcPr>
            <w:tcW w:w="1332" w:type="pct"/>
            <w:vAlign w:val="center"/>
          </w:tcPr>
          <w:p w14:paraId="562F5E7A" w14:textId="45E09540" w:rsidR="00F879F3" w:rsidRPr="004C6550" w:rsidRDefault="00F17F3D" w:rsidP="006423CC">
            <w:pPr>
              <w:spacing w:line="240" w:lineRule="auto"/>
              <w:rPr>
                <w:rFonts w:ascii="Arial" w:hAnsi="Arial" w:cs="Arial"/>
              </w:rPr>
            </w:pPr>
            <w:r w:rsidRPr="004C6550">
              <w:rPr>
                <w:rFonts w:ascii="Arial" w:hAnsi="Arial" w:cs="Arial"/>
              </w:rPr>
              <w:t>Distance learning</w:t>
            </w:r>
            <w:r w:rsidR="00457E6A" w:rsidRPr="004C6550">
              <w:rPr>
                <w:rFonts w:ascii="Arial" w:hAnsi="Arial" w:cs="Arial"/>
              </w:rPr>
              <w:t xml:space="preserve"> (Learning Platform</w:t>
            </w:r>
            <w:r w:rsidR="00C36DD0" w:rsidRPr="004C6550">
              <w:rPr>
                <w:rFonts w:ascii="Arial" w:hAnsi="Arial" w:cs="Arial"/>
              </w:rPr>
              <w:t>)</w:t>
            </w:r>
            <w:r w:rsidR="00026BAC" w:rsidRPr="004C6550">
              <w:rPr>
                <w:rFonts w:ascii="Arial" w:hAnsi="Arial" w:cs="Arial"/>
              </w:rPr>
              <w:t xml:space="preserve"> □</w:t>
            </w:r>
            <w:r w:rsidRPr="004C6550">
              <w:rPr>
                <w:rFonts w:ascii="Arial" w:hAnsi="Arial" w:cs="Arial"/>
              </w:rPr>
              <w:t xml:space="preserve"> </w:t>
            </w:r>
          </w:p>
        </w:tc>
      </w:tr>
      <w:tr w:rsidR="00F879F3" w:rsidRPr="004C6550" w14:paraId="3DA14781" w14:textId="77777777" w:rsidTr="00026BAC">
        <w:trPr>
          <w:trHeight w:val="363"/>
        </w:trPr>
        <w:tc>
          <w:tcPr>
            <w:tcW w:w="624" w:type="pct"/>
            <w:vMerge/>
            <w:shd w:val="clear" w:color="auto" w:fill="92D050"/>
            <w:vAlign w:val="center"/>
          </w:tcPr>
          <w:p w14:paraId="5DD67298" w14:textId="77777777" w:rsidR="00F879F3" w:rsidRPr="004C6550" w:rsidRDefault="00F879F3">
            <w:pPr>
              <w:spacing w:line="240" w:lineRule="auto"/>
              <w:rPr>
                <w:rFonts w:ascii="Arial" w:hAnsi="Arial" w:cs="Arial"/>
                <w:i/>
                <w:iCs/>
              </w:rPr>
            </w:pPr>
          </w:p>
        </w:tc>
        <w:tc>
          <w:tcPr>
            <w:tcW w:w="1065" w:type="pct"/>
            <w:vMerge/>
            <w:vAlign w:val="center"/>
          </w:tcPr>
          <w:p w14:paraId="06F71D0B" w14:textId="77777777" w:rsidR="00F879F3" w:rsidRPr="004C6550" w:rsidRDefault="00F879F3">
            <w:pPr>
              <w:spacing w:line="240" w:lineRule="auto"/>
              <w:rPr>
                <w:rFonts w:ascii="Arial" w:hAnsi="Arial" w:cs="Arial"/>
              </w:rPr>
            </w:pPr>
          </w:p>
        </w:tc>
        <w:tc>
          <w:tcPr>
            <w:tcW w:w="1030" w:type="pct"/>
            <w:gridSpan w:val="2"/>
            <w:vAlign w:val="center"/>
          </w:tcPr>
          <w:p w14:paraId="5121F115" w14:textId="77777777" w:rsidR="00F879F3" w:rsidRPr="004C6550" w:rsidRDefault="003D13FE">
            <w:pPr>
              <w:spacing w:line="240" w:lineRule="auto"/>
              <w:rPr>
                <w:rFonts w:ascii="Arial" w:hAnsi="Arial" w:cs="Arial"/>
              </w:rPr>
            </w:pPr>
            <w:r w:rsidRPr="004C6550">
              <w:rPr>
                <w:rFonts w:ascii="Arial" w:hAnsi="Arial" w:cs="Arial"/>
              </w:rPr>
              <w:t xml:space="preserve">Time: </w:t>
            </w:r>
          </w:p>
        </w:tc>
        <w:tc>
          <w:tcPr>
            <w:tcW w:w="949" w:type="pct"/>
            <w:vAlign w:val="center"/>
          </w:tcPr>
          <w:p w14:paraId="1E2A946A" w14:textId="77777777" w:rsidR="00F879F3" w:rsidRPr="004C6550" w:rsidRDefault="00755AA6" w:rsidP="0062609A">
            <w:pPr>
              <w:spacing w:line="240" w:lineRule="auto"/>
              <w:rPr>
                <w:rFonts w:ascii="Arial" w:hAnsi="Arial" w:cs="Arial"/>
              </w:rPr>
            </w:pPr>
            <w:r w:rsidRPr="004C6550">
              <w:rPr>
                <w:rFonts w:ascii="Arial" w:hAnsi="Arial" w:cs="Arial"/>
              </w:rPr>
              <w:t>Time:</w:t>
            </w:r>
            <w:r w:rsidR="00E23554" w:rsidRPr="004C6550">
              <w:rPr>
                <w:rFonts w:ascii="Arial" w:hAnsi="Arial" w:cs="Arial"/>
              </w:rPr>
              <w:t xml:space="preserve"> </w:t>
            </w:r>
          </w:p>
        </w:tc>
        <w:tc>
          <w:tcPr>
            <w:tcW w:w="1332" w:type="pct"/>
            <w:vAlign w:val="center"/>
          </w:tcPr>
          <w:p w14:paraId="628C5B8E" w14:textId="7FE6AB43" w:rsidR="00F879F3" w:rsidRPr="004C6550" w:rsidRDefault="00755AA6">
            <w:pPr>
              <w:spacing w:line="240" w:lineRule="auto"/>
              <w:rPr>
                <w:rFonts w:ascii="Arial" w:hAnsi="Arial" w:cs="Arial"/>
              </w:rPr>
            </w:pPr>
            <w:r w:rsidRPr="004C6550">
              <w:rPr>
                <w:rFonts w:ascii="Arial" w:hAnsi="Arial" w:cs="Arial"/>
              </w:rPr>
              <w:t>Time:</w:t>
            </w:r>
            <w:r w:rsidR="00FA6816" w:rsidRPr="004C6550">
              <w:rPr>
                <w:rFonts w:ascii="Arial" w:hAnsi="Arial" w:cs="Arial"/>
              </w:rPr>
              <w:t xml:space="preserve"> </w:t>
            </w:r>
          </w:p>
        </w:tc>
      </w:tr>
      <w:tr w:rsidR="00F879F3" w:rsidRPr="004C6550" w14:paraId="410EB035" w14:textId="77777777" w:rsidTr="00026BAC">
        <w:trPr>
          <w:trHeight w:val="1415"/>
        </w:trPr>
        <w:tc>
          <w:tcPr>
            <w:tcW w:w="624" w:type="pct"/>
            <w:vMerge/>
            <w:shd w:val="clear" w:color="auto" w:fill="92D050"/>
            <w:vAlign w:val="center"/>
          </w:tcPr>
          <w:p w14:paraId="6F40EF6F" w14:textId="77777777" w:rsidR="00F879F3" w:rsidRPr="004C6550" w:rsidRDefault="00F879F3">
            <w:pPr>
              <w:spacing w:line="240" w:lineRule="auto"/>
              <w:rPr>
                <w:rFonts w:ascii="Arial" w:hAnsi="Arial" w:cs="Arial"/>
                <w:i/>
                <w:iCs/>
              </w:rPr>
            </w:pPr>
          </w:p>
        </w:tc>
        <w:tc>
          <w:tcPr>
            <w:tcW w:w="4376" w:type="pct"/>
            <w:gridSpan w:val="5"/>
            <w:vAlign w:val="center"/>
          </w:tcPr>
          <w:p w14:paraId="292E71C8" w14:textId="77777777" w:rsidR="00095E01" w:rsidRPr="004C6550" w:rsidRDefault="00755AA6" w:rsidP="00095E01">
            <w:pPr>
              <w:spacing w:line="240" w:lineRule="auto"/>
              <w:rPr>
                <w:rFonts w:ascii="Arial" w:hAnsi="Arial" w:cs="Arial"/>
              </w:rPr>
            </w:pPr>
            <w:r w:rsidRPr="004C6550">
              <w:rPr>
                <w:rFonts w:ascii="Arial" w:hAnsi="Arial" w:cs="Arial"/>
              </w:rPr>
              <w:t>Notes on the choice:</w:t>
            </w:r>
            <w:r w:rsidR="00E23554" w:rsidRPr="004C6550">
              <w:rPr>
                <w:rFonts w:ascii="Arial" w:hAnsi="Arial" w:cs="Arial"/>
              </w:rPr>
              <w:t xml:space="preserve"> </w:t>
            </w:r>
          </w:p>
          <w:p w14:paraId="75CFD441" w14:textId="14D84420" w:rsidR="00F879F3" w:rsidRPr="004C6550" w:rsidRDefault="00095E01" w:rsidP="00095E01">
            <w:pPr>
              <w:spacing w:line="240" w:lineRule="auto"/>
              <w:jc w:val="both"/>
              <w:rPr>
                <w:rFonts w:ascii="Arial" w:hAnsi="Arial" w:cs="Arial"/>
              </w:rPr>
            </w:pPr>
            <w:r w:rsidRPr="004C6550">
              <w:rPr>
                <w:rFonts w:ascii="Arial" w:hAnsi="Arial" w:cs="Arial"/>
                <w:color w:val="000000" w:themeColor="text1"/>
              </w:rPr>
              <w:t>*</w:t>
            </w:r>
            <w:r w:rsidR="00A76540">
              <w:rPr>
                <w:rFonts w:ascii="Arial" w:hAnsi="Arial" w:cs="Arial"/>
                <w:i/>
                <w:iCs/>
                <w:color w:val="000000"/>
              </w:rPr>
              <w:t xml:space="preserve">The trainer will choose the course delivery method taking into account the interested </w:t>
            </w:r>
            <w:proofErr w:type="gramStart"/>
            <w:r w:rsidR="00A76540">
              <w:rPr>
                <w:rFonts w:ascii="Arial" w:hAnsi="Arial" w:cs="Arial"/>
                <w:i/>
                <w:iCs/>
                <w:color w:val="000000"/>
              </w:rPr>
              <w:t>students</w:t>
            </w:r>
            <w:proofErr w:type="gramEnd"/>
            <w:r w:rsidR="00A76540">
              <w:rPr>
                <w:rFonts w:ascii="Arial" w:hAnsi="Arial" w:cs="Arial"/>
                <w:i/>
                <w:iCs/>
                <w:color w:val="000000"/>
              </w:rPr>
              <w:t xml:space="preserve"> location, the available teaching space and resources, social situation, etc.</w:t>
            </w:r>
          </w:p>
        </w:tc>
      </w:tr>
      <w:tr w:rsidR="00F879F3" w:rsidRPr="004C6550" w14:paraId="766409BD" w14:textId="77777777" w:rsidTr="00026BAC">
        <w:trPr>
          <w:trHeight w:val="701"/>
        </w:trPr>
        <w:tc>
          <w:tcPr>
            <w:tcW w:w="624" w:type="pct"/>
            <w:shd w:val="clear" w:color="auto" w:fill="92D050"/>
            <w:vAlign w:val="center"/>
          </w:tcPr>
          <w:p w14:paraId="7A86DC50" w14:textId="77777777" w:rsidR="00F879F3" w:rsidRPr="004C6550" w:rsidRDefault="00755AA6">
            <w:pPr>
              <w:spacing w:line="240" w:lineRule="auto"/>
              <w:rPr>
                <w:rFonts w:ascii="Arial" w:hAnsi="Arial" w:cs="Arial"/>
              </w:rPr>
            </w:pPr>
            <w:r w:rsidRPr="004C6550">
              <w:rPr>
                <w:rFonts w:ascii="Arial" w:hAnsi="Arial" w:cs="Arial"/>
                <w:b/>
                <w:bCs/>
                <w:i/>
                <w:iCs/>
              </w:rPr>
              <w:t>Intended learning outcomes:</w:t>
            </w:r>
            <w:r w:rsidRPr="004C6550">
              <w:rPr>
                <w:rFonts w:ascii="Arial" w:hAnsi="Arial" w:cs="Arial"/>
                <w:b/>
              </w:rPr>
              <w:t xml:space="preserve"> </w:t>
            </w:r>
          </w:p>
        </w:tc>
        <w:tc>
          <w:tcPr>
            <w:tcW w:w="4376" w:type="pct"/>
            <w:gridSpan w:val="5"/>
            <w:vAlign w:val="center"/>
          </w:tcPr>
          <w:p w14:paraId="3806E6BA" w14:textId="77777777" w:rsidR="00BD10D0" w:rsidRPr="00BD10D0" w:rsidRDefault="00BD10D0" w:rsidP="00BD10D0">
            <w:pPr>
              <w:pStyle w:val="Paragrafoelenco"/>
              <w:numPr>
                <w:ilvl w:val="0"/>
                <w:numId w:val="11"/>
              </w:numPr>
              <w:spacing w:line="240" w:lineRule="auto"/>
              <w:rPr>
                <w:rFonts w:ascii="Arial" w:hAnsi="Arial" w:cs="Arial"/>
              </w:rPr>
            </w:pPr>
            <w:r w:rsidRPr="00BD10D0">
              <w:rPr>
                <w:rFonts w:ascii="Arial" w:hAnsi="Arial" w:cs="Arial"/>
              </w:rPr>
              <w:t>Understand the importance of digital skills in the modern job market.</w:t>
            </w:r>
          </w:p>
          <w:p w14:paraId="7BCE4A54" w14:textId="77777777" w:rsidR="00BD10D0" w:rsidRPr="00BD10D0" w:rsidRDefault="00BD10D0" w:rsidP="00BD10D0">
            <w:pPr>
              <w:pStyle w:val="Paragrafoelenco"/>
              <w:numPr>
                <w:ilvl w:val="0"/>
                <w:numId w:val="11"/>
              </w:numPr>
              <w:spacing w:line="240" w:lineRule="auto"/>
              <w:rPr>
                <w:rFonts w:ascii="Arial" w:hAnsi="Arial" w:cs="Arial"/>
              </w:rPr>
            </w:pPr>
            <w:r w:rsidRPr="00BD10D0">
              <w:rPr>
                <w:rFonts w:ascii="Arial" w:hAnsi="Arial" w:cs="Arial"/>
              </w:rPr>
              <w:t>Identify core digital skills necessary for employment.</w:t>
            </w:r>
          </w:p>
          <w:p w14:paraId="340673C6" w14:textId="77777777" w:rsidR="00BD10D0" w:rsidRPr="00BD10D0" w:rsidRDefault="00BD10D0" w:rsidP="00BD10D0">
            <w:pPr>
              <w:pStyle w:val="Paragrafoelenco"/>
              <w:numPr>
                <w:ilvl w:val="0"/>
                <w:numId w:val="11"/>
              </w:numPr>
              <w:spacing w:line="240" w:lineRule="auto"/>
              <w:rPr>
                <w:rFonts w:ascii="Arial" w:hAnsi="Arial" w:cs="Arial"/>
              </w:rPr>
            </w:pPr>
            <w:r w:rsidRPr="00BD10D0">
              <w:rPr>
                <w:rFonts w:ascii="Arial" w:hAnsi="Arial" w:cs="Arial"/>
              </w:rPr>
              <w:t>Recognize key EU initiatives aimed at enhancing digital skills.</w:t>
            </w:r>
          </w:p>
          <w:p w14:paraId="7694451F" w14:textId="77777777" w:rsidR="00BD10D0" w:rsidRPr="00BD10D0" w:rsidRDefault="00BD10D0" w:rsidP="00BD10D0">
            <w:pPr>
              <w:pStyle w:val="Paragrafoelenco"/>
              <w:numPr>
                <w:ilvl w:val="0"/>
                <w:numId w:val="11"/>
              </w:numPr>
              <w:spacing w:line="240" w:lineRule="auto"/>
              <w:rPr>
                <w:rFonts w:ascii="Arial" w:hAnsi="Arial" w:cs="Arial"/>
              </w:rPr>
            </w:pPr>
            <w:r w:rsidRPr="00BD10D0">
              <w:rPr>
                <w:rFonts w:ascii="Arial" w:hAnsi="Arial" w:cs="Arial"/>
              </w:rPr>
              <w:t>Develop basic digital literacy and internet skills.</w:t>
            </w:r>
          </w:p>
          <w:p w14:paraId="176770EE" w14:textId="312CC06E" w:rsidR="004C6550" w:rsidRPr="00BD10D0" w:rsidRDefault="00BD10D0" w:rsidP="00BD10D0">
            <w:pPr>
              <w:pStyle w:val="Paragrafoelenco"/>
              <w:numPr>
                <w:ilvl w:val="0"/>
                <w:numId w:val="11"/>
              </w:numPr>
              <w:spacing w:line="240" w:lineRule="auto"/>
              <w:rPr>
                <w:rFonts w:ascii="Arial" w:hAnsi="Arial" w:cs="Arial"/>
              </w:rPr>
            </w:pPr>
            <w:r w:rsidRPr="00BD10D0">
              <w:rPr>
                <w:rFonts w:ascii="Arial" w:hAnsi="Arial" w:cs="Arial"/>
              </w:rPr>
              <w:t>Understand the importance of digital security and professional communication.</w:t>
            </w:r>
          </w:p>
        </w:tc>
      </w:tr>
      <w:tr w:rsidR="00F879F3" w:rsidRPr="004C6550" w14:paraId="79D983B9" w14:textId="77777777" w:rsidTr="00026BAC">
        <w:trPr>
          <w:trHeight w:val="410"/>
        </w:trPr>
        <w:tc>
          <w:tcPr>
            <w:tcW w:w="624" w:type="pct"/>
            <w:vMerge w:val="restart"/>
            <w:shd w:val="clear" w:color="auto" w:fill="92D050"/>
            <w:vAlign w:val="center"/>
          </w:tcPr>
          <w:p w14:paraId="76D68919" w14:textId="77777777" w:rsidR="00F879F3" w:rsidRPr="004C6550" w:rsidRDefault="00755AA6">
            <w:pPr>
              <w:spacing w:line="240" w:lineRule="auto"/>
              <w:rPr>
                <w:rFonts w:ascii="Arial" w:hAnsi="Arial" w:cs="Arial"/>
                <w:b/>
                <w:bCs/>
                <w:i/>
                <w:iCs/>
              </w:rPr>
            </w:pPr>
            <w:r w:rsidRPr="004C6550">
              <w:rPr>
                <w:rFonts w:ascii="Arial" w:hAnsi="Arial" w:cs="Arial"/>
                <w:b/>
                <w:bCs/>
                <w:i/>
                <w:iCs/>
              </w:rPr>
              <w:t>Session Details:</w:t>
            </w:r>
          </w:p>
        </w:tc>
        <w:tc>
          <w:tcPr>
            <w:tcW w:w="1368" w:type="pct"/>
            <w:gridSpan w:val="2"/>
            <w:shd w:val="clear" w:color="auto" w:fill="E2EFD9" w:themeFill="accent6" w:themeFillTint="33"/>
          </w:tcPr>
          <w:p w14:paraId="1F568496" w14:textId="77777777" w:rsidR="00F879F3" w:rsidRPr="004C6550" w:rsidRDefault="00755AA6">
            <w:pPr>
              <w:spacing w:line="240" w:lineRule="auto"/>
              <w:rPr>
                <w:rFonts w:ascii="Arial" w:hAnsi="Arial" w:cs="Arial"/>
              </w:rPr>
            </w:pPr>
            <w:r w:rsidRPr="004C6550">
              <w:rPr>
                <w:rFonts w:ascii="Arial" w:hAnsi="Arial" w:cs="Arial"/>
                <w:b/>
              </w:rPr>
              <w:t>Lesson Item:</w:t>
            </w:r>
          </w:p>
        </w:tc>
        <w:tc>
          <w:tcPr>
            <w:tcW w:w="1676" w:type="pct"/>
            <w:gridSpan w:val="2"/>
            <w:shd w:val="clear" w:color="auto" w:fill="E2EFD9" w:themeFill="accent6" w:themeFillTint="33"/>
          </w:tcPr>
          <w:p w14:paraId="552935BF" w14:textId="77777777" w:rsidR="00F879F3" w:rsidRPr="004C6550" w:rsidRDefault="00755AA6" w:rsidP="009676CB">
            <w:pPr>
              <w:spacing w:line="240" w:lineRule="auto"/>
              <w:rPr>
                <w:rFonts w:ascii="Arial" w:hAnsi="Arial" w:cs="Arial"/>
              </w:rPr>
            </w:pPr>
            <w:r w:rsidRPr="004C6550">
              <w:rPr>
                <w:rFonts w:ascii="Arial" w:hAnsi="Arial" w:cs="Arial"/>
                <w:b/>
              </w:rPr>
              <w:t>Method(s) and instructions for trainers:</w:t>
            </w:r>
            <w:r w:rsidR="00F17F3D" w:rsidRPr="004C6550">
              <w:rPr>
                <w:rFonts w:ascii="Arial" w:hAnsi="Arial" w:cs="Arial"/>
                <w:b/>
              </w:rPr>
              <w:br/>
            </w:r>
          </w:p>
        </w:tc>
        <w:tc>
          <w:tcPr>
            <w:tcW w:w="1332" w:type="pct"/>
            <w:shd w:val="clear" w:color="auto" w:fill="E2EFD9" w:themeFill="accent6" w:themeFillTint="33"/>
          </w:tcPr>
          <w:p w14:paraId="28FFD6A0" w14:textId="77777777" w:rsidR="00F879F3" w:rsidRPr="004C6550" w:rsidRDefault="00755AA6">
            <w:pPr>
              <w:spacing w:line="240" w:lineRule="auto"/>
              <w:rPr>
                <w:rFonts w:ascii="Arial" w:hAnsi="Arial" w:cs="Arial"/>
              </w:rPr>
            </w:pPr>
            <w:r w:rsidRPr="004C6550">
              <w:rPr>
                <w:rFonts w:ascii="Arial" w:hAnsi="Arial" w:cs="Arial"/>
                <w:b/>
              </w:rPr>
              <w:t>Required Resource(s):</w:t>
            </w:r>
          </w:p>
        </w:tc>
      </w:tr>
      <w:tr w:rsidR="00F879F3" w:rsidRPr="004C6550" w14:paraId="6E00DA96" w14:textId="77777777" w:rsidTr="00026BAC">
        <w:trPr>
          <w:trHeight w:val="701"/>
        </w:trPr>
        <w:tc>
          <w:tcPr>
            <w:tcW w:w="624" w:type="pct"/>
            <w:vMerge/>
            <w:shd w:val="clear" w:color="auto" w:fill="92D050"/>
          </w:tcPr>
          <w:p w14:paraId="289F5AFA" w14:textId="77777777" w:rsidR="00F879F3" w:rsidRPr="004C6550" w:rsidRDefault="00F879F3">
            <w:pPr>
              <w:spacing w:line="240" w:lineRule="auto"/>
              <w:rPr>
                <w:rFonts w:ascii="Arial" w:hAnsi="Arial" w:cs="Arial"/>
                <w:b/>
                <w:bCs/>
                <w:i/>
                <w:iCs/>
              </w:rPr>
            </w:pPr>
          </w:p>
        </w:tc>
        <w:tc>
          <w:tcPr>
            <w:tcW w:w="1368" w:type="pct"/>
            <w:gridSpan w:val="2"/>
          </w:tcPr>
          <w:p w14:paraId="0471EB96" w14:textId="77777777" w:rsidR="006C57A0" w:rsidRPr="004C6550" w:rsidRDefault="00F17F3D">
            <w:pPr>
              <w:spacing w:line="240" w:lineRule="auto"/>
              <w:rPr>
                <w:rFonts w:ascii="Arial" w:hAnsi="Arial" w:cs="Arial"/>
                <w:b/>
              </w:rPr>
            </w:pPr>
            <w:r w:rsidRPr="004C6550">
              <w:rPr>
                <w:rFonts w:ascii="Arial" w:hAnsi="Arial" w:cs="Arial"/>
                <w:b/>
              </w:rPr>
              <w:t>Introduction</w:t>
            </w:r>
            <w:r w:rsidR="0062609A" w:rsidRPr="004C6550">
              <w:rPr>
                <w:rFonts w:ascii="Arial" w:hAnsi="Arial" w:cs="Arial"/>
                <w:b/>
              </w:rPr>
              <w:t xml:space="preserve"> </w:t>
            </w:r>
          </w:p>
          <w:p w14:paraId="216786E7" w14:textId="77777777" w:rsidR="00F879F3" w:rsidRPr="004C6550" w:rsidRDefault="00F879F3">
            <w:pPr>
              <w:spacing w:line="240" w:lineRule="auto"/>
              <w:rPr>
                <w:rFonts w:ascii="Arial" w:hAnsi="Arial" w:cs="Arial"/>
                <w:b/>
              </w:rPr>
            </w:pPr>
          </w:p>
        </w:tc>
        <w:tc>
          <w:tcPr>
            <w:tcW w:w="1676" w:type="pct"/>
            <w:gridSpan w:val="2"/>
            <w:vAlign w:val="center"/>
          </w:tcPr>
          <w:p w14:paraId="060EDE54" w14:textId="77777777" w:rsidR="00BD10D0" w:rsidRPr="00BD10D0" w:rsidRDefault="00BD10D0" w:rsidP="00BD10D0">
            <w:pPr>
              <w:pStyle w:val="Paragrafoelenco"/>
              <w:numPr>
                <w:ilvl w:val="0"/>
                <w:numId w:val="17"/>
              </w:numPr>
              <w:spacing w:after="0" w:line="240" w:lineRule="auto"/>
              <w:rPr>
                <w:rFonts w:ascii="Arial" w:hAnsi="Arial" w:cs="Arial"/>
              </w:rPr>
            </w:pPr>
            <w:r w:rsidRPr="00BD10D0">
              <w:rPr>
                <w:rFonts w:ascii="Arial" w:hAnsi="Arial" w:cs="Arial"/>
              </w:rPr>
              <w:t>Brief Presentation and Discussion</w:t>
            </w:r>
            <w:r w:rsidRPr="00BD10D0">
              <w:rPr>
                <w:rFonts w:ascii="Arial" w:hAnsi="Arial" w:cs="Arial"/>
              </w:rPr>
              <w:br/>
              <w:t>Use a PowerPoint presentation to introduce the topic.</w:t>
            </w:r>
          </w:p>
          <w:p w14:paraId="0373F10B" w14:textId="77777777" w:rsidR="00BD10D0" w:rsidRPr="00BD10D0" w:rsidRDefault="00BD10D0" w:rsidP="00BD10D0">
            <w:pPr>
              <w:pStyle w:val="Paragrafoelenco"/>
              <w:numPr>
                <w:ilvl w:val="0"/>
                <w:numId w:val="17"/>
              </w:numPr>
              <w:spacing w:after="0" w:line="240" w:lineRule="auto"/>
              <w:rPr>
                <w:rFonts w:ascii="Arial" w:hAnsi="Arial" w:cs="Arial"/>
              </w:rPr>
            </w:pPr>
            <w:r w:rsidRPr="00BD10D0">
              <w:rPr>
                <w:rFonts w:ascii="Arial" w:hAnsi="Arial" w:cs="Arial"/>
              </w:rPr>
              <w:t xml:space="preserve">Explain the relevance of digital skills in today's job market, particularly in the </w:t>
            </w:r>
            <w:r w:rsidRPr="00BD10D0">
              <w:rPr>
                <w:rFonts w:ascii="Arial" w:hAnsi="Arial" w:cs="Arial"/>
              </w:rPr>
              <w:lastRenderedPageBreak/>
              <w:t>EU.</w:t>
            </w:r>
          </w:p>
          <w:p w14:paraId="23EEF6D9" w14:textId="11F2F323" w:rsidR="004C6550" w:rsidRPr="00BD10D0" w:rsidRDefault="00BD10D0" w:rsidP="00BD10D0">
            <w:pPr>
              <w:pStyle w:val="Paragrafoelenco"/>
              <w:numPr>
                <w:ilvl w:val="0"/>
                <w:numId w:val="17"/>
              </w:numPr>
              <w:spacing w:after="0" w:line="240" w:lineRule="auto"/>
              <w:rPr>
                <w:rFonts w:ascii="Arial" w:hAnsi="Arial" w:cs="Arial"/>
              </w:rPr>
            </w:pPr>
            <w:r w:rsidRPr="00BD10D0">
              <w:rPr>
                <w:rFonts w:ascii="Arial" w:hAnsi="Arial" w:cs="Arial"/>
              </w:rPr>
              <w:t>Encourage students to share their experiences with digital tools and their importance in their current or desired jobs.</w:t>
            </w:r>
          </w:p>
        </w:tc>
        <w:tc>
          <w:tcPr>
            <w:tcW w:w="1332" w:type="pct"/>
          </w:tcPr>
          <w:p w14:paraId="3DA0B737" w14:textId="77777777" w:rsidR="00BD10D0" w:rsidRPr="00BD10D0" w:rsidRDefault="00BD10D0" w:rsidP="00BD10D0">
            <w:pPr>
              <w:spacing w:after="0" w:line="240" w:lineRule="auto"/>
              <w:rPr>
                <w:rFonts w:ascii="Arial" w:hAnsi="Arial" w:cs="Arial"/>
              </w:rPr>
            </w:pPr>
            <w:r w:rsidRPr="00BD10D0">
              <w:rPr>
                <w:rFonts w:ascii="Arial" w:hAnsi="Arial" w:cs="Arial"/>
              </w:rPr>
              <w:lastRenderedPageBreak/>
              <w:t>PC/laptop</w:t>
            </w:r>
          </w:p>
          <w:p w14:paraId="59A1A0D4" w14:textId="77777777" w:rsidR="00BD10D0" w:rsidRPr="00BD10D0" w:rsidRDefault="00BD10D0" w:rsidP="00BD10D0">
            <w:pPr>
              <w:spacing w:after="0" w:line="240" w:lineRule="auto"/>
              <w:rPr>
                <w:rFonts w:ascii="Arial" w:hAnsi="Arial" w:cs="Arial"/>
              </w:rPr>
            </w:pPr>
            <w:r w:rsidRPr="00BD10D0">
              <w:rPr>
                <w:rFonts w:ascii="Arial" w:hAnsi="Arial" w:cs="Arial"/>
              </w:rPr>
              <w:t>Projector or screen</w:t>
            </w:r>
          </w:p>
          <w:p w14:paraId="5D35A4D1" w14:textId="28A3DBC7" w:rsidR="00F16C68" w:rsidRPr="00026BAC" w:rsidRDefault="00BD10D0" w:rsidP="00BD10D0">
            <w:pPr>
              <w:spacing w:after="0" w:line="240" w:lineRule="auto"/>
              <w:rPr>
                <w:rFonts w:ascii="Arial" w:hAnsi="Arial" w:cs="Arial"/>
              </w:rPr>
            </w:pPr>
            <w:r w:rsidRPr="00BD10D0">
              <w:rPr>
                <w:rFonts w:ascii="Arial" w:hAnsi="Arial" w:cs="Arial"/>
              </w:rPr>
              <w:t>PowerPoint presentation</w:t>
            </w:r>
          </w:p>
        </w:tc>
      </w:tr>
      <w:tr w:rsidR="00F17F3D" w:rsidRPr="004C6550" w14:paraId="497C9F66" w14:textId="77777777" w:rsidTr="00026BAC">
        <w:trPr>
          <w:trHeight w:val="701"/>
        </w:trPr>
        <w:tc>
          <w:tcPr>
            <w:tcW w:w="624" w:type="pct"/>
            <w:vMerge/>
            <w:shd w:val="clear" w:color="auto" w:fill="92D050"/>
          </w:tcPr>
          <w:p w14:paraId="31CEA594" w14:textId="77777777" w:rsidR="00F17F3D" w:rsidRPr="004C6550" w:rsidRDefault="00F17F3D">
            <w:pPr>
              <w:spacing w:line="240" w:lineRule="auto"/>
              <w:rPr>
                <w:rFonts w:ascii="Arial" w:hAnsi="Arial" w:cs="Arial"/>
                <w:b/>
                <w:bCs/>
                <w:i/>
                <w:iCs/>
              </w:rPr>
            </w:pPr>
          </w:p>
        </w:tc>
        <w:tc>
          <w:tcPr>
            <w:tcW w:w="1368" w:type="pct"/>
            <w:gridSpan w:val="2"/>
          </w:tcPr>
          <w:p w14:paraId="5FB2E69F" w14:textId="64FFEAD2" w:rsidR="00F17F3D" w:rsidRPr="004C6550" w:rsidRDefault="00F17F3D" w:rsidP="00CD0B25">
            <w:pPr>
              <w:spacing w:line="240" w:lineRule="auto"/>
              <w:rPr>
                <w:rFonts w:ascii="Arial" w:hAnsi="Arial" w:cs="Arial"/>
              </w:rPr>
            </w:pPr>
            <w:r w:rsidRPr="004C6550">
              <w:rPr>
                <w:rFonts w:ascii="Arial" w:hAnsi="Arial" w:cs="Arial"/>
              </w:rPr>
              <w:t>Activity 1</w:t>
            </w:r>
            <w:r w:rsidRPr="004C6550">
              <w:rPr>
                <w:rFonts w:ascii="Arial" w:hAnsi="Arial" w:cs="Arial"/>
                <w:b/>
              </w:rPr>
              <w:t>:</w:t>
            </w:r>
            <w:r w:rsidRPr="004C6550">
              <w:rPr>
                <w:rFonts w:ascii="Arial" w:hAnsi="Arial" w:cs="Arial"/>
              </w:rPr>
              <w:t xml:space="preserve"> </w:t>
            </w:r>
          </w:p>
        </w:tc>
        <w:tc>
          <w:tcPr>
            <w:tcW w:w="1676" w:type="pct"/>
            <w:gridSpan w:val="2"/>
          </w:tcPr>
          <w:p w14:paraId="22C2BE76" w14:textId="77777777" w:rsidR="00CD0B25" w:rsidRDefault="00BD10D0" w:rsidP="004A24DF">
            <w:pPr>
              <w:spacing w:line="240" w:lineRule="auto"/>
            </w:pPr>
            <w:r>
              <w:t>Mastering Core Digital Skills</w:t>
            </w:r>
          </w:p>
          <w:p w14:paraId="124B3D2E" w14:textId="77777777" w:rsidR="00BD10D0" w:rsidRPr="00BD10D0" w:rsidRDefault="00BD10D0" w:rsidP="00BD10D0">
            <w:pPr>
              <w:pStyle w:val="Paragrafoelenco"/>
              <w:numPr>
                <w:ilvl w:val="0"/>
                <w:numId w:val="16"/>
              </w:numPr>
              <w:spacing w:line="240" w:lineRule="auto"/>
              <w:rPr>
                <w:rFonts w:ascii="Arial" w:hAnsi="Arial" w:cs="Arial"/>
              </w:rPr>
            </w:pPr>
            <w:r w:rsidRPr="00BD10D0">
              <w:rPr>
                <w:rFonts w:ascii="Arial" w:hAnsi="Arial" w:cs="Arial"/>
              </w:rPr>
              <w:t>Divide students into small groups (3-4 members each).</w:t>
            </w:r>
          </w:p>
          <w:p w14:paraId="6B76B8CB" w14:textId="77777777" w:rsidR="00BD10D0" w:rsidRPr="00BD10D0" w:rsidRDefault="00BD10D0" w:rsidP="00BD10D0">
            <w:pPr>
              <w:pStyle w:val="Paragrafoelenco"/>
              <w:numPr>
                <w:ilvl w:val="0"/>
                <w:numId w:val="16"/>
              </w:numPr>
              <w:spacing w:line="240" w:lineRule="auto"/>
              <w:rPr>
                <w:rFonts w:ascii="Arial" w:hAnsi="Arial" w:cs="Arial"/>
              </w:rPr>
            </w:pPr>
            <w:r w:rsidRPr="00BD10D0">
              <w:rPr>
                <w:rFonts w:ascii="Arial" w:hAnsi="Arial" w:cs="Arial"/>
              </w:rPr>
              <w:t>Assign each group a core digital skill to focus on (e.g., basic digital literacy, internet skills, digital security, professional communication).</w:t>
            </w:r>
          </w:p>
          <w:p w14:paraId="449C2E98" w14:textId="77777777" w:rsidR="00BD10D0" w:rsidRPr="00BD10D0" w:rsidRDefault="00BD10D0" w:rsidP="00BD10D0">
            <w:pPr>
              <w:pStyle w:val="Paragrafoelenco"/>
              <w:numPr>
                <w:ilvl w:val="0"/>
                <w:numId w:val="16"/>
              </w:numPr>
              <w:spacing w:line="240" w:lineRule="auto"/>
              <w:rPr>
                <w:rFonts w:ascii="Arial" w:hAnsi="Arial" w:cs="Arial"/>
              </w:rPr>
            </w:pPr>
            <w:r w:rsidRPr="00BD10D0">
              <w:rPr>
                <w:rFonts w:ascii="Arial" w:hAnsi="Arial" w:cs="Arial"/>
              </w:rPr>
              <w:t>Provide each group with a scenario related to their assigned skill (e.g., setting up a secure email account, evaluating online information credibility, creating a professional email).</w:t>
            </w:r>
          </w:p>
          <w:p w14:paraId="36B457F5" w14:textId="77777777" w:rsidR="00BD10D0" w:rsidRPr="00BD10D0" w:rsidRDefault="00BD10D0" w:rsidP="00BD10D0">
            <w:pPr>
              <w:pStyle w:val="Paragrafoelenco"/>
              <w:numPr>
                <w:ilvl w:val="0"/>
                <w:numId w:val="16"/>
              </w:numPr>
              <w:spacing w:line="240" w:lineRule="auto"/>
              <w:rPr>
                <w:rFonts w:ascii="Arial" w:hAnsi="Arial" w:cs="Arial"/>
              </w:rPr>
            </w:pPr>
            <w:r w:rsidRPr="00BD10D0">
              <w:rPr>
                <w:rFonts w:ascii="Arial" w:hAnsi="Arial" w:cs="Arial"/>
              </w:rPr>
              <w:t>Ask groups to discuss and work through their scenarios, preparing a brief presentation on their findings and solutions.</w:t>
            </w:r>
          </w:p>
          <w:p w14:paraId="3F9F2A92" w14:textId="77777777" w:rsidR="00BD10D0" w:rsidRPr="00BD10D0" w:rsidRDefault="00BD10D0" w:rsidP="00BD10D0">
            <w:pPr>
              <w:pStyle w:val="Paragrafoelenco"/>
              <w:numPr>
                <w:ilvl w:val="0"/>
                <w:numId w:val="16"/>
              </w:numPr>
              <w:spacing w:line="240" w:lineRule="auto"/>
              <w:rPr>
                <w:rFonts w:ascii="Arial" w:hAnsi="Arial" w:cs="Arial"/>
              </w:rPr>
            </w:pPr>
            <w:r w:rsidRPr="00BD10D0">
              <w:rPr>
                <w:rFonts w:ascii="Arial" w:hAnsi="Arial" w:cs="Arial"/>
              </w:rPr>
              <w:t>Have each group present their findings and solutions to the class.</w:t>
            </w:r>
          </w:p>
          <w:p w14:paraId="5830F157" w14:textId="77777777" w:rsidR="00BD10D0" w:rsidRPr="00BD10D0" w:rsidRDefault="00BD10D0" w:rsidP="00BD10D0">
            <w:pPr>
              <w:pStyle w:val="Paragrafoelenco"/>
              <w:numPr>
                <w:ilvl w:val="0"/>
                <w:numId w:val="16"/>
              </w:numPr>
              <w:spacing w:line="240" w:lineRule="auto"/>
              <w:rPr>
                <w:rFonts w:ascii="Arial" w:hAnsi="Arial" w:cs="Arial"/>
              </w:rPr>
            </w:pPr>
            <w:r w:rsidRPr="00BD10D0">
              <w:rPr>
                <w:rFonts w:ascii="Arial" w:hAnsi="Arial" w:cs="Arial"/>
              </w:rPr>
              <w:t>Facilitate a discussion on the various digital skills and their applications.</w:t>
            </w:r>
          </w:p>
          <w:p w14:paraId="3AAA6A97" w14:textId="68A76953" w:rsidR="00BD10D0" w:rsidRPr="00BD10D0" w:rsidRDefault="00BD10D0" w:rsidP="00BD10D0">
            <w:pPr>
              <w:pStyle w:val="Paragrafoelenco"/>
              <w:numPr>
                <w:ilvl w:val="0"/>
                <w:numId w:val="16"/>
              </w:numPr>
              <w:spacing w:line="240" w:lineRule="auto"/>
              <w:rPr>
                <w:rFonts w:ascii="Arial" w:hAnsi="Arial" w:cs="Arial"/>
              </w:rPr>
            </w:pPr>
            <w:r w:rsidRPr="00BD10D0">
              <w:rPr>
                <w:rFonts w:ascii="Arial" w:hAnsi="Arial" w:cs="Arial"/>
              </w:rPr>
              <w:t>Highlight the importance of continuous learning and staying updated with digital tools and practices.</w:t>
            </w:r>
          </w:p>
        </w:tc>
        <w:tc>
          <w:tcPr>
            <w:tcW w:w="1332" w:type="pct"/>
            <w:vAlign w:val="center"/>
          </w:tcPr>
          <w:p w14:paraId="41FCCB7D" w14:textId="77777777" w:rsidR="00BD10D0" w:rsidRPr="00BD10D0" w:rsidRDefault="00BD10D0" w:rsidP="00BD10D0">
            <w:pPr>
              <w:spacing w:after="0" w:line="240" w:lineRule="auto"/>
              <w:rPr>
                <w:rFonts w:ascii="Arial" w:hAnsi="Arial" w:cs="Arial"/>
              </w:rPr>
            </w:pPr>
            <w:r w:rsidRPr="00BD10D0">
              <w:rPr>
                <w:rFonts w:ascii="Arial" w:hAnsi="Arial" w:cs="Arial"/>
              </w:rPr>
              <w:t>PC/laptop or tablets for each group</w:t>
            </w:r>
          </w:p>
          <w:p w14:paraId="1A175886" w14:textId="77777777" w:rsidR="00BD10D0" w:rsidRPr="00BD10D0" w:rsidRDefault="00BD10D0" w:rsidP="00BD10D0">
            <w:pPr>
              <w:spacing w:after="0" w:line="240" w:lineRule="auto"/>
              <w:rPr>
                <w:rFonts w:ascii="Arial" w:hAnsi="Arial" w:cs="Arial"/>
              </w:rPr>
            </w:pPr>
            <w:r w:rsidRPr="00BD10D0">
              <w:rPr>
                <w:rFonts w:ascii="Arial" w:hAnsi="Arial" w:cs="Arial"/>
              </w:rPr>
              <w:t>Printed scenarios for each group</w:t>
            </w:r>
          </w:p>
          <w:p w14:paraId="799B763A" w14:textId="0CABC58E" w:rsidR="00F17F3D" w:rsidRDefault="00BD10D0" w:rsidP="00BD10D0">
            <w:pPr>
              <w:spacing w:after="0" w:line="240" w:lineRule="auto"/>
              <w:rPr>
                <w:rFonts w:ascii="Arial" w:hAnsi="Arial" w:cs="Arial"/>
              </w:rPr>
            </w:pPr>
            <w:r w:rsidRPr="00BD10D0">
              <w:rPr>
                <w:rFonts w:ascii="Arial" w:hAnsi="Arial" w:cs="Arial"/>
              </w:rPr>
              <w:t>Internet access</w:t>
            </w:r>
          </w:p>
          <w:p w14:paraId="5C137F50" w14:textId="77777777" w:rsidR="006423CC" w:rsidRDefault="006423CC" w:rsidP="00FA6816">
            <w:pPr>
              <w:spacing w:after="0" w:line="240" w:lineRule="auto"/>
              <w:rPr>
                <w:rFonts w:ascii="Arial" w:hAnsi="Arial" w:cs="Arial"/>
              </w:rPr>
            </w:pPr>
          </w:p>
          <w:p w14:paraId="7307FDCC" w14:textId="77777777" w:rsidR="006423CC" w:rsidRDefault="006423CC" w:rsidP="00FA6816">
            <w:pPr>
              <w:spacing w:after="0" w:line="240" w:lineRule="auto"/>
              <w:rPr>
                <w:rFonts w:ascii="Arial" w:hAnsi="Arial" w:cs="Arial"/>
              </w:rPr>
            </w:pPr>
          </w:p>
          <w:p w14:paraId="14A05DDE" w14:textId="77777777" w:rsidR="006423CC" w:rsidRDefault="006423CC" w:rsidP="00FA6816">
            <w:pPr>
              <w:spacing w:after="0" w:line="240" w:lineRule="auto"/>
              <w:rPr>
                <w:rFonts w:ascii="Arial" w:hAnsi="Arial" w:cs="Arial"/>
              </w:rPr>
            </w:pPr>
          </w:p>
          <w:p w14:paraId="673DD0B5" w14:textId="77777777" w:rsidR="006423CC" w:rsidRPr="004C6550" w:rsidRDefault="006423CC" w:rsidP="00FA6816">
            <w:pPr>
              <w:spacing w:after="0" w:line="240" w:lineRule="auto"/>
              <w:rPr>
                <w:rFonts w:ascii="Arial" w:hAnsi="Arial" w:cs="Arial"/>
              </w:rPr>
            </w:pPr>
          </w:p>
        </w:tc>
      </w:tr>
      <w:tr w:rsidR="00F879F3" w:rsidRPr="004C6550" w14:paraId="3D71E5DB" w14:textId="77777777" w:rsidTr="00026BAC">
        <w:trPr>
          <w:trHeight w:val="701"/>
        </w:trPr>
        <w:tc>
          <w:tcPr>
            <w:tcW w:w="624" w:type="pct"/>
            <w:vMerge/>
            <w:shd w:val="clear" w:color="auto" w:fill="92D050"/>
          </w:tcPr>
          <w:p w14:paraId="4A646606" w14:textId="77777777" w:rsidR="00F879F3" w:rsidRPr="004C6550" w:rsidRDefault="00F879F3">
            <w:pPr>
              <w:spacing w:line="240" w:lineRule="auto"/>
              <w:rPr>
                <w:rFonts w:ascii="Arial" w:hAnsi="Arial" w:cs="Arial"/>
                <w:b/>
                <w:bCs/>
                <w:i/>
                <w:iCs/>
              </w:rPr>
            </w:pPr>
          </w:p>
        </w:tc>
        <w:tc>
          <w:tcPr>
            <w:tcW w:w="1368" w:type="pct"/>
            <w:gridSpan w:val="2"/>
          </w:tcPr>
          <w:p w14:paraId="08AABFDC" w14:textId="77777777" w:rsidR="00F879F3" w:rsidRPr="004C6550" w:rsidRDefault="00755AA6">
            <w:pPr>
              <w:spacing w:line="240" w:lineRule="auto"/>
              <w:rPr>
                <w:rFonts w:ascii="Arial" w:hAnsi="Arial" w:cs="Arial"/>
              </w:rPr>
            </w:pPr>
            <w:r w:rsidRPr="004C6550">
              <w:rPr>
                <w:rFonts w:ascii="Arial" w:hAnsi="Arial" w:cs="Arial"/>
              </w:rPr>
              <w:t xml:space="preserve">Post-Activity Discussion </w:t>
            </w:r>
          </w:p>
        </w:tc>
        <w:tc>
          <w:tcPr>
            <w:tcW w:w="1676" w:type="pct"/>
            <w:gridSpan w:val="2"/>
          </w:tcPr>
          <w:p w14:paraId="5BCC5ED0" w14:textId="4839738B" w:rsidR="008B4566" w:rsidRPr="008B4566" w:rsidRDefault="008B4566" w:rsidP="008B4566">
            <w:pPr>
              <w:spacing w:line="240" w:lineRule="auto"/>
              <w:rPr>
                <w:rFonts w:ascii="Arial" w:hAnsi="Arial" w:cs="Arial"/>
                <w:lang w:val="en-US"/>
              </w:rPr>
            </w:pPr>
            <w:r>
              <w:rPr>
                <w:rFonts w:ascii="Arial" w:hAnsi="Arial" w:cs="Arial"/>
                <w:color w:val="000000"/>
              </w:rPr>
              <w:t>At the end of the lesson the tutor will discuss with the group their considerations about the lesson, asking:</w:t>
            </w:r>
          </w:p>
          <w:p w14:paraId="63C2011F" w14:textId="7A745421" w:rsidR="008B4566" w:rsidRPr="008B4566" w:rsidRDefault="008B4566" w:rsidP="008B4566">
            <w:pPr>
              <w:pStyle w:val="Paragrafoelenco"/>
              <w:numPr>
                <w:ilvl w:val="0"/>
                <w:numId w:val="18"/>
              </w:numPr>
              <w:spacing w:line="240" w:lineRule="auto"/>
              <w:rPr>
                <w:rFonts w:ascii="Arial" w:hAnsi="Arial" w:cs="Arial"/>
                <w:lang w:val="en-US"/>
              </w:rPr>
            </w:pPr>
            <w:r w:rsidRPr="008B4566">
              <w:rPr>
                <w:rFonts w:ascii="Arial" w:hAnsi="Arial" w:cs="Arial"/>
                <w:lang w:val="en-US"/>
              </w:rPr>
              <w:t xml:space="preserve">How did your group approach solving </w:t>
            </w:r>
            <w:r w:rsidRPr="008B4566">
              <w:rPr>
                <w:rFonts w:ascii="Arial" w:hAnsi="Arial" w:cs="Arial"/>
                <w:lang w:val="en-US"/>
              </w:rPr>
              <w:lastRenderedPageBreak/>
              <w:t>the scenario assigned to you? What were the key steps you took?</w:t>
            </w:r>
          </w:p>
          <w:p w14:paraId="569AA003" w14:textId="77777777" w:rsidR="008B4566" w:rsidRPr="008B4566" w:rsidRDefault="008B4566" w:rsidP="008B4566">
            <w:pPr>
              <w:pStyle w:val="Paragrafoelenco"/>
              <w:numPr>
                <w:ilvl w:val="0"/>
                <w:numId w:val="18"/>
              </w:numPr>
              <w:spacing w:line="240" w:lineRule="auto"/>
              <w:rPr>
                <w:rFonts w:ascii="Arial" w:hAnsi="Arial" w:cs="Arial"/>
                <w:lang w:val="en-US"/>
              </w:rPr>
            </w:pPr>
            <w:r w:rsidRPr="008B4566">
              <w:rPr>
                <w:rFonts w:ascii="Arial" w:hAnsi="Arial" w:cs="Arial"/>
                <w:lang w:val="en-US"/>
              </w:rPr>
              <w:t>What challenges did you encounter while working on your assigned digital skill? How did you overcome them?</w:t>
            </w:r>
          </w:p>
          <w:p w14:paraId="04F97CAB" w14:textId="77777777" w:rsidR="008B4566" w:rsidRPr="008B4566" w:rsidRDefault="008B4566" w:rsidP="008B4566">
            <w:pPr>
              <w:pStyle w:val="Paragrafoelenco"/>
              <w:spacing w:line="240" w:lineRule="auto"/>
              <w:rPr>
                <w:rFonts w:ascii="Arial" w:hAnsi="Arial" w:cs="Arial"/>
                <w:lang w:val="en-US"/>
              </w:rPr>
            </w:pPr>
          </w:p>
          <w:p w14:paraId="72305CF9" w14:textId="77777777" w:rsidR="008B4566" w:rsidRPr="008B4566" w:rsidRDefault="008B4566" w:rsidP="008B4566">
            <w:pPr>
              <w:pStyle w:val="Paragrafoelenco"/>
              <w:numPr>
                <w:ilvl w:val="0"/>
                <w:numId w:val="18"/>
              </w:numPr>
              <w:spacing w:line="240" w:lineRule="auto"/>
              <w:rPr>
                <w:rFonts w:ascii="Arial" w:hAnsi="Arial" w:cs="Arial"/>
                <w:lang w:val="en-US"/>
              </w:rPr>
            </w:pPr>
            <w:r w:rsidRPr="008B4566">
              <w:rPr>
                <w:rFonts w:ascii="Arial" w:hAnsi="Arial" w:cs="Arial"/>
                <w:lang w:val="en-US"/>
              </w:rPr>
              <w:t>How do you think mastering these digital skills can enhance your employability in today's job market?</w:t>
            </w:r>
          </w:p>
          <w:p w14:paraId="70EA16E7" w14:textId="77777777" w:rsidR="008B4566" w:rsidRPr="008B4566" w:rsidRDefault="008B4566" w:rsidP="008B4566">
            <w:pPr>
              <w:pStyle w:val="Paragrafoelenco"/>
              <w:numPr>
                <w:ilvl w:val="0"/>
                <w:numId w:val="18"/>
              </w:numPr>
              <w:spacing w:line="240" w:lineRule="auto"/>
              <w:rPr>
                <w:rFonts w:ascii="Arial" w:hAnsi="Arial" w:cs="Arial"/>
                <w:lang w:val="en-US"/>
              </w:rPr>
            </w:pPr>
            <w:r w:rsidRPr="008B4566">
              <w:rPr>
                <w:rFonts w:ascii="Arial" w:hAnsi="Arial" w:cs="Arial"/>
                <w:lang w:val="en-US"/>
              </w:rPr>
              <w:t>Discuss the importance of continuous learning and staying updated with digital tools and practices. How will you apply this in your career or studies?</w:t>
            </w:r>
          </w:p>
          <w:p w14:paraId="2BAEF651" w14:textId="6E31E1BB" w:rsidR="00F16C68" w:rsidRPr="008B4566" w:rsidRDefault="008B4566" w:rsidP="008B4566">
            <w:pPr>
              <w:pStyle w:val="Paragrafoelenco"/>
              <w:numPr>
                <w:ilvl w:val="0"/>
                <w:numId w:val="18"/>
              </w:numPr>
              <w:spacing w:line="240" w:lineRule="auto"/>
              <w:rPr>
                <w:rFonts w:ascii="Arial" w:hAnsi="Arial" w:cs="Arial"/>
                <w:lang w:val="en-US"/>
              </w:rPr>
            </w:pPr>
            <w:r w:rsidRPr="008B4566">
              <w:rPr>
                <w:rFonts w:ascii="Arial" w:hAnsi="Arial" w:cs="Arial"/>
                <w:lang w:val="en-US"/>
              </w:rPr>
              <w:t>Reflecting on the EU initiatives discussed, such as the Digital Skills and Jobs Coalition, how do you think these programs can benefit individuals and businesses in Europe?</w:t>
            </w:r>
          </w:p>
        </w:tc>
        <w:tc>
          <w:tcPr>
            <w:tcW w:w="1332" w:type="pct"/>
          </w:tcPr>
          <w:p w14:paraId="2A73F45A" w14:textId="77777777" w:rsidR="00F879F3" w:rsidRPr="004C6550" w:rsidRDefault="00F879F3" w:rsidP="00026BAC">
            <w:pPr>
              <w:pStyle w:val="Paragrafoelenco"/>
              <w:spacing w:after="0" w:line="240" w:lineRule="auto"/>
              <w:rPr>
                <w:rFonts w:ascii="Arial" w:hAnsi="Arial" w:cs="Arial"/>
              </w:rPr>
            </w:pPr>
          </w:p>
        </w:tc>
      </w:tr>
      <w:tr w:rsidR="00F879F3" w:rsidRPr="004C6550" w14:paraId="6E66C5B3" w14:textId="77777777" w:rsidTr="00026B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0"/>
        </w:trPr>
        <w:tc>
          <w:tcPr>
            <w:tcW w:w="624" w:type="pct"/>
            <w:shd w:val="clear" w:color="auto" w:fill="92D050"/>
            <w:vAlign w:val="center"/>
          </w:tcPr>
          <w:p w14:paraId="558BCF22" w14:textId="77777777" w:rsidR="00F879F3" w:rsidRPr="004C6550" w:rsidRDefault="00755AA6">
            <w:pPr>
              <w:spacing w:line="240" w:lineRule="auto"/>
              <w:rPr>
                <w:rFonts w:ascii="Arial" w:hAnsi="Arial" w:cs="Arial"/>
                <w:b/>
                <w:bCs/>
                <w:i/>
                <w:iCs/>
              </w:rPr>
            </w:pPr>
            <w:r w:rsidRPr="004C6550">
              <w:rPr>
                <w:rFonts w:ascii="Arial" w:hAnsi="Arial" w:cs="Arial"/>
                <w:b/>
                <w:bCs/>
                <w:i/>
                <w:iCs/>
              </w:rPr>
              <w:t>Evaluation methods</w:t>
            </w:r>
          </w:p>
        </w:tc>
        <w:tc>
          <w:tcPr>
            <w:tcW w:w="1368" w:type="pct"/>
            <w:gridSpan w:val="2"/>
            <w:vAlign w:val="center"/>
          </w:tcPr>
          <w:p w14:paraId="6F963D9D" w14:textId="77777777" w:rsidR="00F879F3" w:rsidRPr="004C6550" w:rsidRDefault="00F16C68" w:rsidP="00755AA6">
            <w:pPr>
              <w:spacing w:line="240" w:lineRule="auto"/>
              <w:rPr>
                <w:rFonts w:ascii="Arial" w:hAnsi="Arial" w:cs="Arial"/>
                <w:color w:val="000000" w:themeColor="text1"/>
              </w:rPr>
            </w:pPr>
            <w:r>
              <w:rPr>
                <w:rFonts w:ascii="Arial" w:hAnsi="Arial" w:cs="Arial"/>
              </w:rPr>
              <w:t>I</w:t>
            </w:r>
            <w:r w:rsidRPr="00F16C68">
              <w:rPr>
                <w:rFonts w:ascii="Arial" w:hAnsi="Arial" w:cs="Arial"/>
              </w:rPr>
              <w:t>nformal non-formal evaluation</w:t>
            </w:r>
          </w:p>
        </w:tc>
        <w:tc>
          <w:tcPr>
            <w:tcW w:w="3008" w:type="pct"/>
            <w:gridSpan w:val="3"/>
            <w:vAlign w:val="center"/>
          </w:tcPr>
          <w:p w14:paraId="346E0938" w14:textId="71556E6E" w:rsidR="00BD6C73" w:rsidRPr="00BD6C73" w:rsidRDefault="00BD6C73" w:rsidP="00BD6C73">
            <w:pPr>
              <w:spacing w:line="240" w:lineRule="auto"/>
              <w:rPr>
                <w:rFonts w:ascii="Arial" w:hAnsi="Arial" w:cs="Arial"/>
                <w:color w:val="000000" w:themeColor="text1"/>
                <w:lang w:val="en-US"/>
              </w:rPr>
            </w:pPr>
            <w:r w:rsidRPr="00BD6C73">
              <w:rPr>
                <w:rFonts w:ascii="Arial" w:hAnsi="Arial" w:cs="Arial"/>
                <w:color w:val="000000" w:themeColor="text1"/>
                <w:lang w:val="en-US"/>
              </w:rPr>
              <w:t>The trainer will divide participants into 2 groups based on random selection or by pre-assigned grouping. Each group will be tasked with conducting further research on one key concept related to digital skills discussed during the lesson (e.g., basic digital literacy, internet skills, digital security, professional communication).</w:t>
            </w:r>
          </w:p>
          <w:p w14:paraId="3759F020" w14:textId="7B436E57" w:rsidR="00BD6C73" w:rsidRPr="00BD6C73" w:rsidRDefault="00BD6C73" w:rsidP="00BD6C73">
            <w:pPr>
              <w:spacing w:line="240" w:lineRule="auto"/>
              <w:rPr>
                <w:rFonts w:ascii="Arial" w:hAnsi="Arial" w:cs="Arial"/>
                <w:color w:val="000000" w:themeColor="text1"/>
                <w:lang w:val="en-US"/>
              </w:rPr>
            </w:pPr>
            <w:r w:rsidRPr="00BD6C73">
              <w:rPr>
                <w:rFonts w:ascii="Arial" w:hAnsi="Arial" w:cs="Arial"/>
                <w:color w:val="000000" w:themeColor="text1"/>
                <w:lang w:val="en-US"/>
              </w:rPr>
              <w:t>Each group will work together to delve deeper into their assigned concept, gathering additional information and insights based on the session's content. They will have 20 minutes to research and prepare their findings.</w:t>
            </w:r>
          </w:p>
          <w:p w14:paraId="7ABC08EF" w14:textId="2C9F6DC8" w:rsidR="00BD6C73" w:rsidRPr="00BD6C73" w:rsidRDefault="00BD6C73" w:rsidP="00BD6C73">
            <w:pPr>
              <w:spacing w:line="240" w:lineRule="auto"/>
              <w:rPr>
                <w:rFonts w:ascii="Arial" w:hAnsi="Arial" w:cs="Arial"/>
                <w:color w:val="000000" w:themeColor="text1"/>
                <w:lang w:val="en-US"/>
              </w:rPr>
            </w:pPr>
            <w:r w:rsidRPr="00BD6C73">
              <w:rPr>
                <w:rFonts w:ascii="Arial" w:hAnsi="Arial" w:cs="Arial"/>
                <w:color w:val="000000" w:themeColor="text1"/>
                <w:lang w:val="en-US"/>
              </w:rPr>
              <w:t>Following the research period, each group will present their findings to the class, focusing on the importance and practical applications of their assigned concept in today's job market or academic context.</w:t>
            </w:r>
          </w:p>
          <w:p w14:paraId="6179DD60" w14:textId="64ECF3E4" w:rsidR="00BD6C73" w:rsidRPr="00BD6C73" w:rsidRDefault="00BD6C73" w:rsidP="00BD6C73">
            <w:pPr>
              <w:spacing w:line="240" w:lineRule="auto"/>
              <w:rPr>
                <w:rFonts w:ascii="Arial" w:hAnsi="Arial" w:cs="Arial"/>
                <w:color w:val="000000" w:themeColor="text1"/>
                <w:lang w:val="en-US"/>
              </w:rPr>
            </w:pPr>
            <w:r w:rsidRPr="00BD6C73">
              <w:rPr>
                <w:rFonts w:ascii="Arial" w:hAnsi="Arial" w:cs="Arial"/>
                <w:color w:val="000000" w:themeColor="text1"/>
                <w:lang w:val="en-US"/>
              </w:rPr>
              <w:t xml:space="preserve">The trainer will actively listen to each group's presentation, providing informal feedback on the clarity, depth of understanding, and relevance of their research and arguments. Feedback will emphasize the connections made between theoretical concepts and </w:t>
            </w:r>
            <w:r w:rsidRPr="00BD6C73">
              <w:rPr>
                <w:rFonts w:ascii="Arial" w:hAnsi="Arial" w:cs="Arial"/>
                <w:color w:val="000000" w:themeColor="text1"/>
                <w:lang w:val="en-US"/>
              </w:rPr>
              <w:lastRenderedPageBreak/>
              <w:t>practical implications for employment and digital literacy.</w:t>
            </w:r>
          </w:p>
          <w:p w14:paraId="71C6B04F" w14:textId="1B2E9AC5" w:rsidR="00F879F3" w:rsidRPr="00BD6C73" w:rsidRDefault="00BD6C73" w:rsidP="00BD6C73">
            <w:pPr>
              <w:spacing w:line="240" w:lineRule="auto"/>
              <w:rPr>
                <w:rFonts w:ascii="Arial" w:hAnsi="Arial" w:cs="Arial"/>
                <w:color w:val="000000" w:themeColor="text1"/>
                <w:lang w:val="en-US"/>
              </w:rPr>
            </w:pPr>
            <w:r w:rsidRPr="00BD6C73">
              <w:rPr>
                <w:rFonts w:ascii="Arial" w:hAnsi="Arial" w:cs="Arial"/>
                <w:color w:val="000000" w:themeColor="text1"/>
                <w:lang w:val="en-US"/>
              </w:rPr>
              <w:t>This evaluation method aims to assess participants' comprehension and application of core digital skills, as well as their ability to articulate and discuss these skills effectively in a group setting.</w:t>
            </w:r>
          </w:p>
        </w:tc>
      </w:tr>
      <w:tr w:rsidR="001C2EA7" w:rsidRPr="004C6550" w14:paraId="477CDCB4" w14:textId="77777777" w:rsidTr="00026B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624" w:type="pct"/>
            <w:vMerge w:val="restart"/>
            <w:tcBorders>
              <w:top w:val="single" w:sz="4" w:space="0" w:color="000000"/>
              <w:left w:val="single" w:sz="4" w:space="0" w:color="000000"/>
              <w:bottom w:val="nil"/>
              <w:right w:val="single" w:sz="4" w:space="0" w:color="000000"/>
            </w:tcBorders>
            <w:shd w:val="clear" w:color="auto" w:fill="92D050"/>
            <w:vAlign w:val="center"/>
          </w:tcPr>
          <w:p w14:paraId="77BB5FBB" w14:textId="77777777" w:rsidR="001C2EA7" w:rsidRPr="004C6550" w:rsidRDefault="001C2EA7">
            <w:pPr>
              <w:spacing w:line="240" w:lineRule="auto"/>
              <w:rPr>
                <w:rFonts w:ascii="Arial" w:hAnsi="Arial" w:cs="Arial"/>
                <w:b/>
                <w:bCs/>
                <w:i/>
                <w:iCs/>
              </w:rPr>
            </w:pPr>
            <w:r w:rsidRPr="004C6550">
              <w:rPr>
                <w:rFonts w:ascii="Arial" w:hAnsi="Arial" w:cs="Arial"/>
                <w:b/>
                <w:bCs/>
                <w:i/>
                <w:iCs/>
              </w:rPr>
              <w:lastRenderedPageBreak/>
              <w:t>Didactic materials</w:t>
            </w:r>
          </w:p>
        </w:tc>
        <w:tc>
          <w:tcPr>
            <w:tcW w:w="4376" w:type="pct"/>
            <w:gridSpan w:val="5"/>
            <w:tcBorders>
              <w:top w:val="single" w:sz="4" w:space="0" w:color="000000"/>
              <w:left w:val="single" w:sz="4" w:space="0" w:color="000000"/>
              <w:bottom w:val="single" w:sz="4" w:space="0" w:color="000000"/>
              <w:right w:val="single" w:sz="4" w:space="0" w:color="000000"/>
            </w:tcBorders>
            <w:vAlign w:val="center"/>
          </w:tcPr>
          <w:p w14:paraId="6A5484F0" w14:textId="32EE1903" w:rsidR="001C2EA7" w:rsidRPr="004C6550" w:rsidRDefault="001C2EA7" w:rsidP="00BD6C73">
            <w:pPr>
              <w:spacing w:line="240" w:lineRule="auto"/>
              <w:rPr>
                <w:rFonts w:ascii="Arial" w:hAnsi="Arial" w:cs="Arial"/>
              </w:rPr>
            </w:pPr>
            <w:r w:rsidRPr="004C6550">
              <w:rPr>
                <w:rFonts w:ascii="Arial" w:hAnsi="Arial" w:cs="Arial"/>
              </w:rPr>
              <w:t xml:space="preserve">Face to </w:t>
            </w:r>
            <w:proofErr w:type="gramStart"/>
            <w:r w:rsidRPr="004C6550">
              <w:rPr>
                <w:rFonts w:ascii="Arial" w:hAnsi="Arial" w:cs="Arial"/>
              </w:rPr>
              <w:t>face :</w:t>
            </w:r>
            <w:proofErr w:type="gramEnd"/>
            <w:r w:rsidRPr="004C6550">
              <w:rPr>
                <w:rFonts w:ascii="Arial" w:hAnsi="Arial" w:cs="Arial"/>
              </w:rPr>
              <w:t xml:space="preserve"> </w:t>
            </w:r>
            <w:r w:rsidR="00BD6C73" w:rsidRPr="00BD6C73">
              <w:rPr>
                <w:rFonts w:ascii="Arial" w:hAnsi="Arial" w:cs="Arial"/>
              </w:rPr>
              <w:t>PowerPoint presentation</w:t>
            </w:r>
            <w:r w:rsidR="00BD6C73">
              <w:rPr>
                <w:rFonts w:ascii="Arial" w:hAnsi="Arial" w:cs="Arial"/>
              </w:rPr>
              <w:t xml:space="preserve">, </w:t>
            </w:r>
            <w:r w:rsidR="00BD6C73" w:rsidRPr="00BD6C73">
              <w:rPr>
                <w:rFonts w:ascii="Arial" w:hAnsi="Arial" w:cs="Arial"/>
              </w:rPr>
              <w:t>Printed scenarios and worksheets</w:t>
            </w:r>
            <w:r w:rsidR="00BD6C73">
              <w:rPr>
                <w:rFonts w:ascii="Arial" w:hAnsi="Arial" w:cs="Arial"/>
              </w:rPr>
              <w:t xml:space="preserve">, </w:t>
            </w:r>
            <w:r w:rsidR="00BD6C73" w:rsidRPr="00BD6C73">
              <w:rPr>
                <w:rFonts w:ascii="Arial" w:hAnsi="Arial" w:cs="Arial"/>
              </w:rPr>
              <w:t>Flipchart/whiteboard and markers</w:t>
            </w:r>
          </w:p>
        </w:tc>
      </w:tr>
      <w:tr w:rsidR="001C2EA7" w:rsidRPr="004C6550" w14:paraId="00828CD1" w14:textId="77777777" w:rsidTr="00026B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624" w:type="pct"/>
            <w:vMerge/>
            <w:tcBorders>
              <w:top w:val="nil"/>
              <w:left w:val="single" w:sz="4" w:space="0" w:color="000000"/>
              <w:bottom w:val="nil"/>
              <w:right w:val="single" w:sz="4" w:space="0" w:color="000000"/>
            </w:tcBorders>
            <w:shd w:val="clear" w:color="auto" w:fill="92D050"/>
            <w:vAlign w:val="center"/>
          </w:tcPr>
          <w:p w14:paraId="1C2BC65A" w14:textId="77777777" w:rsidR="001C2EA7" w:rsidRPr="004C6550" w:rsidRDefault="001C2EA7">
            <w:pPr>
              <w:spacing w:line="240" w:lineRule="auto"/>
              <w:rPr>
                <w:rFonts w:ascii="Arial" w:hAnsi="Arial" w:cs="Arial"/>
                <w:b/>
                <w:bCs/>
                <w:i/>
                <w:iCs/>
              </w:rPr>
            </w:pPr>
          </w:p>
        </w:tc>
        <w:tc>
          <w:tcPr>
            <w:tcW w:w="4376" w:type="pct"/>
            <w:gridSpan w:val="5"/>
            <w:tcBorders>
              <w:top w:val="single" w:sz="4" w:space="0" w:color="000000"/>
              <w:left w:val="single" w:sz="4" w:space="0" w:color="000000"/>
              <w:bottom w:val="single" w:sz="4" w:space="0" w:color="000000"/>
              <w:right w:val="single" w:sz="4" w:space="0" w:color="000000"/>
            </w:tcBorders>
            <w:vAlign w:val="center"/>
          </w:tcPr>
          <w:p w14:paraId="56651FD2" w14:textId="659DD945" w:rsidR="001C2EA7" w:rsidRPr="004C6550" w:rsidRDefault="00BD6C73" w:rsidP="00BD6C73">
            <w:pPr>
              <w:spacing w:line="240" w:lineRule="auto"/>
              <w:rPr>
                <w:rFonts w:ascii="Arial" w:hAnsi="Arial" w:cs="Arial"/>
              </w:rPr>
            </w:pPr>
            <w:r>
              <w:rPr>
                <w:rFonts w:ascii="Arial" w:hAnsi="Arial" w:cs="Arial"/>
              </w:rPr>
              <w:t>Online</w:t>
            </w:r>
            <w:r w:rsidR="001C2EA7" w:rsidRPr="004C6550">
              <w:rPr>
                <w:rFonts w:ascii="Arial" w:hAnsi="Arial" w:cs="Arial"/>
              </w:rPr>
              <w:t xml:space="preserve"> learning</w:t>
            </w:r>
            <w:r w:rsidR="00C601FF" w:rsidRPr="004C6550">
              <w:rPr>
                <w:rFonts w:ascii="Arial" w:hAnsi="Arial" w:cs="Arial"/>
              </w:rPr>
              <w:t xml:space="preserve"> - </w:t>
            </w:r>
            <w:r w:rsidRPr="00BD6C73">
              <w:rPr>
                <w:rFonts w:ascii="Arial" w:hAnsi="Arial" w:cs="Arial"/>
              </w:rPr>
              <w:t>Digital version of the PowerPoint presentation</w:t>
            </w:r>
            <w:r>
              <w:rPr>
                <w:rFonts w:ascii="Arial" w:hAnsi="Arial" w:cs="Arial"/>
              </w:rPr>
              <w:t xml:space="preserve">, </w:t>
            </w:r>
            <w:r w:rsidRPr="00BD6C73">
              <w:rPr>
                <w:rFonts w:ascii="Arial" w:hAnsi="Arial" w:cs="Arial"/>
              </w:rPr>
              <w:t>Online collaboration tools (e.g., Google Docs, Zoom breakout rooms)</w:t>
            </w:r>
            <w:r>
              <w:rPr>
                <w:rFonts w:ascii="Arial" w:hAnsi="Arial" w:cs="Arial"/>
              </w:rPr>
              <w:t xml:space="preserve">, </w:t>
            </w:r>
            <w:r w:rsidRPr="00BD6C73">
              <w:rPr>
                <w:rFonts w:ascii="Arial" w:hAnsi="Arial" w:cs="Arial"/>
              </w:rPr>
              <w:t>Digital scenarios and worksheets</w:t>
            </w:r>
          </w:p>
        </w:tc>
      </w:tr>
      <w:tr w:rsidR="00C36DD0" w:rsidRPr="004C6550" w14:paraId="6558323D" w14:textId="77777777" w:rsidTr="00026B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624" w:type="pct"/>
            <w:vMerge/>
            <w:tcBorders>
              <w:top w:val="nil"/>
              <w:left w:val="single" w:sz="4" w:space="0" w:color="000000"/>
              <w:bottom w:val="single" w:sz="4" w:space="0" w:color="000000"/>
              <w:right w:val="single" w:sz="4" w:space="0" w:color="000000"/>
            </w:tcBorders>
            <w:shd w:val="clear" w:color="auto" w:fill="92D050"/>
            <w:vAlign w:val="center"/>
          </w:tcPr>
          <w:p w14:paraId="2B60D304" w14:textId="77777777" w:rsidR="00C36DD0" w:rsidRPr="004C6550" w:rsidRDefault="00C36DD0">
            <w:pPr>
              <w:spacing w:line="240" w:lineRule="auto"/>
              <w:rPr>
                <w:rFonts w:ascii="Arial" w:hAnsi="Arial" w:cs="Arial"/>
                <w:b/>
                <w:bCs/>
                <w:i/>
                <w:iCs/>
              </w:rPr>
            </w:pPr>
          </w:p>
        </w:tc>
        <w:tc>
          <w:tcPr>
            <w:tcW w:w="4376" w:type="pct"/>
            <w:gridSpan w:val="5"/>
            <w:tcBorders>
              <w:top w:val="single" w:sz="4" w:space="0" w:color="000000"/>
              <w:left w:val="single" w:sz="4" w:space="0" w:color="000000"/>
              <w:bottom w:val="single" w:sz="4" w:space="0" w:color="auto"/>
              <w:right w:val="single" w:sz="4" w:space="0" w:color="000000"/>
            </w:tcBorders>
            <w:vAlign w:val="center"/>
          </w:tcPr>
          <w:p w14:paraId="3C8C16EC" w14:textId="01C45819" w:rsidR="00C36DD0" w:rsidRPr="004C6550" w:rsidRDefault="00C601FF" w:rsidP="00BD6C73">
            <w:pPr>
              <w:spacing w:line="240" w:lineRule="auto"/>
              <w:rPr>
                <w:rFonts w:ascii="Arial" w:hAnsi="Arial" w:cs="Arial"/>
              </w:rPr>
            </w:pPr>
            <w:r w:rsidRPr="004C6550">
              <w:rPr>
                <w:rFonts w:ascii="Arial" w:hAnsi="Arial" w:cs="Arial"/>
              </w:rPr>
              <w:t xml:space="preserve">Distance learning - </w:t>
            </w:r>
            <w:r w:rsidR="00BD6C73" w:rsidRPr="00BD6C73">
              <w:rPr>
                <w:rFonts w:ascii="Arial" w:hAnsi="Arial" w:cs="Arial"/>
              </w:rPr>
              <w:t>PowerPoint presentation shared via email or online platform</w:t>
            </w:r>
            <w:r w:rsidR="00BD6C73">
              <w:rPr>
                <w:rFonts w:ascii="Arial" w:hAnsi="Arial" w:cs="Arial"/>
              </w:rPr>
              <w:t xml:space="preserve">, </w:t>
            </w:r>
            <w:r w:rsidR="00BD6C73" w:rsidRPr="00BD6C73">
              <w:rPr>
                <w:rFonts w:ascii="Arial" w:hAnsi="Arial" w:cs="Arial"/>
              </w:rPr>
              <w:t>Discussion forums for group activities</w:t>
            </w:r>
            <w:r w:rsidR="00BD6C73">
              <w:rPr>
                <w:rFonts w:ascii="Arial" w:hAnsi="Arial" w:cs="Arial"/>
              </w:rPr>
              <w:t xml:space="preserve">, </w:t>
            </w:r>
            <w:r w:rsidR="00BD6C73" w:rsidRPr="00BD6C73">
              <w:rPr>
                <w:rFonts w:ascii="Arial" w:hAnsi="Arial" w:cs="Arial"/>
              </w:rPr>
              <w:t>Digital scenarios and worksheets</w:t>
            </w:r>
          </w:p>
        </w:tc>
      </w:tr>
      <w:tr w:rsidR="00F879F3" w:rsidRPr="004C6550" w14:paraId="2885C077" w14:textId="77777777" w:rsidTr="009C1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4"/>
        </w:trPr>
        <w:tc>
          <w:tcPr>
            <w:tcW w:w="5000" w:type="pct"/>
            <w:gridSpan w:val="6"/>
            <w:tcBorders>
              <w:top w:val="nil"/>
              <w:left w:val="single" w:sz="4" w:space="0" w:color="000000"/>
              <w:bottom w:val="single" w:sz="4" w:space="0" w:color="000000"/>
              <w:right w:val="single" w:sz="4" w:space="0" w:color="000000"/>
            </w:tcBorders>
            <w:shd w:val="clear" w:color="auto" w:fill="FFFFFF" w:themeFill="background1"/>
          </w:tcPr>
          <w:p w14:paraId="3976E8E4" w14:textId="77777777" w:rsidR="00F879F3" w:rsidRDefault="00755AA6">
            <w:pPr>
              <w:spacing w:line="240" w:lineRule="auto"/>
              <w:rPr>
                <w:rFonts w:ascii="Arial" w:hAnsi="Arial" w:cs="Arial"/>
                <w:b/>
                <w:bCs/>
                <w:i/>
                <w:iCs/>
              </w:rPr>
            </w:pPr>
            <w:r w:rsidRPr="004C6550">
              <w:rPr>
                <w:rFonts w:ascii="Arial" w:hAnsi="Arial" w:cs="Arial"/>
                <w:b/>
                <w:bCs/>
                <w:i/>
                <w:iCs/>
              </w:rPr>
              <w:t>Additional notes and tips for trainers</w:t>
            </w:r>
          </w:p>
          <w:p w14:paraId="53C0E6CF" w14:textId="77777777" w:rsidR="00BD6C73" w:rsidRPr="00BD6C73" w:rsidRDefault="00BD6C73" w:rsidP="00BD6C73">
            <w:pPr>
              <w:spacing w:line="240" w:lineRule="auto"/>
              <w:rPr>
                <w:rFonts w:ascii="Arial" w:hAnsi="Arial" w:cs="Arial"/>
              </w:rPr>
            </w:pPr>
            <w:r w:rsidRPr="00BD6C73">
              <w:rPr>
                <w:rFonts w:ascii="Arial" w:hAnsi="Arial" w:cs="Arial"/>
              </w:rPr>
              <w:t>Ensure all students have access to necessary digital tools and resources before the session.</w:t>
            </w:r>
          </w:p>
          <w:p w14:paraId="2A6387DD" w14:textId="77777777" w:rsidR="00BD6C73" w:rsidRPr="00BD6C73" w:rsidRDefault="00BD6C73" w:rsidP="00BD6C73">
            <w:pPr>
              <w:spacing w:line="240" w:lineRule="auto"/>
              <w:rPr>
                <w:rFonts w:ascii="Arial" w:hAnsi="Arial" w:cs="Arial"/>
              </w:rPr>
            </w:pPr>
            <w:r w:rsidRPr="00BD6C73">
              <w:rPr>
                <w:rFonts w:ascii="Arial" w:hAnsi="Arial" w:cs="Arial"/>
              </w:rPr>
              <w:t>Encourage active participation and collaboration among students.</w:t>
            </w:r>
          </w:p>
          <w:p w14:paraId="475FFC02" w14:textId="77777777" w:rsidR="00BD6C73" w:rsidRPr="00BD6C73" w:rsidRDefault="00BD6C73" w:rsidP="00BD6C73">
            <w:pPr>
              <w:spacing w:line="240" w:lineRule="auto"/>
              <w:rPr>
                <w:rFonts w:ascii="Arial" w:hAnsi="Arial" w:cs="Arial"/>
              </w:rPr>
            </w:pPr>
            <w:r w:rsidRPr="00BD6C73">
              <w:rPr>
                <w:rFonts w:ascii="Arial" w:hAnsi="Arial" w:cs="Arial"/>
              </w:rPr>
              <w:t>Provide clear instructions and support for the practical exercise.</w:t>
            </w:r>
          </w:p>
          <w:p w14:paraId="1F9807A9" w14:textId="4853A095" w:rsidR="00BD6C73" w:rsidRPr="00BD6C73" w:rsidRDefault="00BD6C73" w:rsidP="00BD6C73">
            <w:pPr>
              <w:spacing w:line="240" w:lineRule="auto"/>
              <w:rPr>
                <w:rFonts w:ascii="Arial" w:hAnsi="Arial" w:cs="Arial"/>
              </w:rPr>
            </w:pPr>
            <w:r w:rsidRPr="00BD6C73">
              <w:rPr>
                <w:rFonts w:ascii="Arial" w:hAnsi="Arial" w:cs="Arial"/>
              </w:rPr>
              <w:t>Be prepared to offer additional examples and explanations to clarify complex concepts.</w:t>
            </w:r>
          </w:p>
          <w:p w14:paraId="756E6E2E" w14:textId="06851FC0" w:rsidR="008177EC" w:rsidRPr="004C6550" w:rsidRDefault="008177EC" w:rsidP="00FA6816">
            <w:pPr>
              <w:spacing w:line="240" w:lineRule="auto"/>
              <w:rPr>
                <w:rFonts w:ascii="Arial" w:hAnsi="Arial" w:cs="Arial"/>
                <w:bCs/>
                <w:iCs/>
              </w:rPr>
            </w:pPr>
            <w:r>
              <w:rPr>
                <w:rFonts w:ascii="Arial" w:hAnsi="Arial" w:cs="Arial"/>
                <w:bCs/>
                <w:iCs/>
              </w:rPr>
              <w:t xml:space="preserve"> </w:t>
            </w:r>
          </w:p>
        </w:tc>
      </w:tr>
    </w:tbl>
    <w:p w14:paraId="2E35627C" w14:textId="77777777" w:rsidR="00F879F3" w:rsidRPr="004C6550" w:rsidRDefault="00F879F3">
      <w:pPr>
        <w:rPr>
          <w:rFonts w:ascii="Arial" w:hAnsi="Arial" w:cs="Arial"/>
        </w:rPr>
      </w:pPr>
    </w:p>
    <w:sectPr w:rsidR="00F879F3" w:rsidRPr="004C6550" w:rsidSect="000C5416">
      <w:headerReference w:type="default" r:id="rId9"/>
      <w:footerReference w:type="default" r:id="rId10"/>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9156F" w14:textId="77777777" w:rsidR="001E5377" w:rsidRDefault="001E5377" w:rsidP="006C57A0">
      <w:pPr>
        <w:spacing w:after="0" w:line="240" w:lineRule="auto"/>
      </w:pPr>
      <w:r>
        <w:separator/>
      </w:r>
    </w:p>
  </w:endnote>
  <w:endnote w:type="continuationSeparator" w:id="0">
    <w:p w14:paraId="2A4B5D57" w14:textId="77777777" w:rsidR="001E5377" w:rsidRDefault="001E5377" w:rsidP="006C5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936282"/>
      <w:docPartObj>
        <w:docPartGallery w:val="Page Numbers (Bottom of Page)"/>
        <w:docPartUnique/>
      </w:docPartObj>
    </w:sdtPr>
    <w:sdtContent>
      <w:p w14:paraId="00540C78" w14:textId="77777777" w:rsidR="00470677" w:rsidRDefault="00470677">
        <w:pPr>
          <w:pStyle w:val="Pidipagina"/>
          <w:jc w:val="right"/>
        </w:pPr>
        <w:r>
          <w:fldChar w:fldCharType="begin"/>
        </w:r>
        <w:r>
          <w:instrText>PAGE   \* MERGEFORMAT</w:instrText>
        </w:r>
        <w:r>
          <w:fldChar w:fldCharType="separate"/>
        </w:r>
        <w:r w:rsidR="004A24DF" w:rsidRPr="004A24DF">
          <w:rPr>
            <w:noProof/>
            <w:lang w:val="it-IT"/>
          </w:rPr>
          <w:t>4</w:t>
        </w:r>
        <w:r>
          <w:fldChar w:fldCharType="end"/>
        </w:r>
      </w:p>
    </w:sdtContent>
  </w:sdt>
  <w:p w14:paraId="336F1603" w14:textId="2335A13F" w:rsidR="00470677" w:rsidRDefault="00BE0EB7">
    <w:pPr>
      <w:pStyle w:val="Pidipagina"/>
    </w:pPr>
    <w:r>
      <w:rPr>
        <w:noProof/>
      </w:rPr>
      <w:drawing>
        <wp:inline distT="0" distB="0" distL="0" distR="0" wp14:anchorId="5B77A6C2" wp14:editId="18453526">
          <wp:extent cx="9067800" cy="571500"/>
          <wp:effectExtent l="0" t="0" r="0" b="0"/>
          <wp:docPr id="120315369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7800" cy="5715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18C9E" w14:textId="77777777" w:rsidR="001E5377" w:rsidRDefault="001E5377" w:rsidP="006C57A0">
      <w:pPr>
        <w:spacing w:after="0" w:line="240" w:lineRule="auto"/>
      </w:pPr>
      <w:r>
        <w:separator/>
      </w:r>
    </w:p>
  </w:footnote>
  <w:footnote w:type="continuationSeparator" w:id="0">
    <w:p w14:paraId="76A20194" w14:textId="77777777" w:rsidR="001E5377" w:rsidRDefault="001E5377" w:rsidP="006C5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5D664" w14:textId="0659198B" w:rsidR="006C57A0" w:rsidRDefault="00026BAC" w:rsidP="006C57A0">
    <w:pPr>
      <w:pStyle w:val="Intestazione"/>
      <w:jc w:val="center"/>
    </w:pPr>
    <w:r>
      <w:rPr>
        <w:noProof/>
      </w:rPr>
      <w:drawing>
        <wp:anchor distT="0" distB="0" distL="114300" distR="114300" simplePos="0" relativeHeight="251658752" behindDoc="0" locked="0" layoutInCell="1" allowOverlap="1" wp14:anchorId="3746EAF8" wp14:editId="135B88C6">
          <wp:simplePos x="0" y="0"/>
          <wp:positionH relativeFrom="column">
            <wp:posOffset>3566160</wp:posOffset>
          </wp:positionH>
          <wp:positionV relativeFrom="paragraph">
            <wp:posOffset>-287655</wp:posOffset>
          </wp:positionV>
          <wp:extent cx="2105025" cy="735088"/>
          <wp:effectExtent l="0" t="0" r="0" b="8255"/>
          <wp:wrapNone/>
          <wp:docPr id="1557174997" name="Immagine 1" descr="Immagine che contiene Carattere, testo,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174997" name="Immagine 1" descr="Immagine che contiene Carattere, testo, Elementi grafici,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73508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739DD"/>
    <w:multiLevelType w:val="hybridMultilevel"/>
    <w:tmpl w:val="42540798"/>
    <w:lvl w:ilvl="0" w:tplc="6916E94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3D1A83"/>
    <w:multiLevelType w:val="hybridMultilevel"/>
    <w:tmpl w:val="76B6A1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667881"/>
    <w:multiLevelType w:val="hybridMultilevel"/>
    <w:tmpl w:val="A0F2EB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683B48"/>
    <w:multiLevelType w:val="hybridMultilevel"/>
    <w:tmpl w:val="FD926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64621"/>
    <w:multiLevelType w:val="hybridMultilevel"/>
    <w:tmpl w:val="37646A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EC65FA"/>
    <w:multiLevelType w:val="hybridMultilevel"/>
    <w:tmpl w:val="FADEC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779BA"/>
    <w:multiLevelType w:val="hybridMultilevel"/>
    <w:tmpl w:val="5A7A4F4A"/>
    <w:lvl w:ilvl="0" w:tplc="6916E94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593FEB"/>
    <w:multiLevelType w:val="hybridMultilevel"/>
    <w:tmpl w:val="C3123B3C"/>
    <w:lvl w:ilvl="0" w:tplc="6916E94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B9E191D"/>
    <w:multiLevelType w:val="multilevel"/>
    <w:tmpl w:val="2B9E1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4A9124F"/>
    <w:multiLevelType w:val="hybridMultilevel"/>
    <w:tmpl w:val="43C66564"/>
    <w:lvl w:ilvl="0" w:tplc="6916E94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7CE39F3"/>
    <w:multiLevelType w:val="hybridMultilevel"/>
    <w:tmpl w:val="E1BC6F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BDF3FC8"/>
    <w:multiLevelType w:val="hybridMultilevel"/>
    <w:tmpl w:val="3AB0EC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D8337A1"/>
    <w:multiLevelType w:val="hybridMultilevel"/>
    <w:tmpl w:val="AF7A58EC"/>
    <w:lvl w:ilvl="0" w:tplc="6916E94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5315219"/>
    <w:multiLevelType w:val="hybridMultilevel"/>
    <w:tmpl w:val="BB8E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FB3A8C"/>
    <w:multiLevelType w:val="hybridMultilevel"/>
    <w:tmpl w:val="870080D6"/>
    <w:lvl w:ilvl="0" w:tplc="6916E94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21E3A80"/>
    <w:multiLevelType w:val="hybridMultilevel"/>
    <w:tmpl w:val="F3965F5C"/>
    <w:lvl w:ilvl="0" w:tplc="6916E94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2A04642"/>
    <w:multiLevelType w:val="hybridMultilevel"/>
    <w:tmpl w:val="1260559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7" w15:restartNumberingAfterBreak="0">
    <w:nsid w:val="74FD52A0"/>
    <w:multiLevelType w:val="hybridMultilevel"/>
    <w:tmpl w:val="33EE89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65426162">
    <w:abstractNumId w:val="8"/>
  </w:num>
  <w:num w:numId="2" w16cid:durableId="56436959">
    <w:abstractNumId w:val="1"/>
  </w:num>
  <w:num w:numId="3" w16cid:durableId="1370453213">
    <w:abstractNumId w:val="14"/>
  </w:num>
  <w:num w:numId="4" w16cid:durableId="778256936">
    <w:abstractNumId w:val="0"/>
  </w:num>
  <w:num w:numId="5" w16cid:durableId="174272026">
    <w:abstractNumId w:val="12"/>
  </w:num>
  <w:num w:numId="6" w16cid:durableId="233012987">
    <w:abstractNumId w:val="7"/>
  </w:num>
  <w:num w:numId="7" w16cid:durableId="1920603258">
    <w:abstractNumId w:val="6"/>
  </w:num>
  <w:num w:numId="8" w16cid:durableId="663314270">
    <w:abstractNumId w:val="15"/>
  </w:num>
  <w:num w:numId="9" w16cid:durableId="954561196">
    <w:abstractNumId w:val="9"/>
  </w:num>
  <w:num w:numId="10" w16cid:durableId="1999073061">
    <w:abstractNumId w:val="10"/>
  </w:num>
  <w:num w:numId="11" w16cid:durableId="1656913308">
    <w:abstractNumId w:val="11"/>
  </w:num>
  <w:num w:numId="12" w16cid:durableId="393236539">
    <w:abstractNumId w:val="16"/>
  </w:num>
  <w:num w:numId="13" w16cid:durableId="1981960608">
    <w:abstractNumId w:val="17"/>
  </w:num>
  <w:num w:numId="14" w16cid:durableId="264273440">
    <w:abstractNumId w:val="2"/>
  </w:num>
  <w:num w:numId="15" w16cid:durableId="132795343">
    <w:abstractNumId w:val="4"/>
  </w:num>
  <w:num w:numId="16" w16cid:durableId="1524978943">
    <w:abstractNumId w:val="5"/>
  </w:num>
  <w:num w:numId="17" w16cid:durableId="1635524492">
    <w:abstractNumId w:val="13"/>
  </w:num>
  <w:num w:numId="18" w16cid:durableId="878737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5D4D"/>
    <w:rsid w:val="00026BAC"/>
    <w:rsid w:val="00042C86"/>
    <w:rsid w:val="0006799E"/>
    <w:rsid w:val="0007322E"/>
    <w:rsid w:val="00095E01"/>
    <w:rsid w:val="000A3905"/>
    <w:rsid w:val="000C5416"/>
    <w:rsid w:val="000D2B91"/>
    <w:rsid w:val="0016052E"/>
    <w:rsid w:val="001710F3"/>
    <w:rsid w:val="0018190D"/>
    <w:rsid w:val="001C2EA7"/>
    <w:rsid w:val="001E5377"/>
    <w:rsid w:val="00230291"/>
    <w:rsid w:val="00246994"/>
    <w:rsid w:val="002936DE"/>
    <w:rsid w:val="002E58C1"/>
    <w:rsid w:val="002F5E6A"/>
    <w:rsid w:val="003412B5"/>
    <w:rsid w:val="00394FE2"/>
    <w:rsid w:val="003D13FE"/>
    <w:rsid w:val="003E1667"/>
    <w:rsid w:val="00423429"/>
    <w:rsid w:val="004270E2"/>
    <w:rsid w:val="00457E6A"/>
    <w:rsid w:val="00470677"/>
    <w:rsid w:val="004A24DF"/>
    <w:rsid w:val="004C2CB5"/>
    <w:rsid w:val="004C6550"/>
    <w:rsid w:val="004F4068"/>
    <w:rsid w:val="00517D20"/>
    <w:rsid w:val="00523EAA"/>
    <w:rsid w:val="00545847"/>
    <w:rsid w:val="005514A8"/>
    <w:rsid w:val="00564489"/>
    <w:rsid w:val="005A44F2"/>
    <w:rsid w:val="00602833"/>
    <w:rsid w:val="00604199"/>
    <w:rsid w:val="00612DC6"/>
    <w:rsid w:val="0062609A"/>
    <w:rsid w:val="006423CC"/>
    <w:rsid w:val="006751DF"/>
    <w:rsid w:val="006C57A0"/>
    <w:rsid w:val="006E6023"/>
    <w:rsid w:val="007401D4"/>
    <w:rsid w:val="00755AA6"/>
    <w:rsid w:val="00763C31"/>
    <w:rsid w:val="00771B8E"/>
    <w:rsid w:val="007B3084"/>
    <w:rsid w:val="007B3FB5"/>
    <w:rsid w:val="008177EC"/>
    <w:rsid w:val="00846F47"/>
    <w:rsid w:val="00872468"/>
    <w:rsid w:val="008A6624"/>
    <w:rsid w:val="008B4566"/>
    <w:rsid w:val="008D3CA8"/>
    <w:rsid w:val="00955B08"/>
    <w:rsid w:val="009676CB"/>
    <w:rsid w:val="00984148"/>
    <w:rsid w:val="009B753D"/>
    <w:rsid w:val="009C14F7"/>
    <w:rsid w:val="00A31E82"/>
    <w:rsid w:val="00A37D85"/>
    <w:rsid w:val="00A7454F"/>
    <w:rsid w:val="00A76540"/>
    <w:rsid w:val="00AC5F21"/>
    <w:rsid w:val="00B14540"/>
    <w:rsid w:val="00B6020F"/>
    <w:rsid w:val="00B77AC4"/>
    <w:rsid w:val="00B83AB3"/>
    <w:rsid w:val="00BA5D4D"/>
    <w:rsid w:val="00BC205E"/>
    <w:rsid w:val="00BD10D0"/>
    <w:rsid w:val="00BD6C73"/>
    <w:rsid w:val="00BE0EB7"/>
    <w:rsid w:val="00C2306B"/>
    <w:rsid w:val="00C323A9"/>
    <w:rsid w:val="00C34A62"/>
    <w:rsid w:val="00C36DD0"/>
    <w:rsid w:val="00C601FF"/>
    <w:rsid w:val="00C90F2F"/>
    <w:rsid w:val="00CD0B25"/>
    <w:rsid w:val="00CE2613"/>
    <w:rsid w:val="00D25596"/>
    <w:rsid w:val="00D50F1B"/>
    <w:rsid w:val="00E23554"/>
    <w:rsid w:val="00E918EB"/>
    <w:rsid w:val="00EA5A0C"/>
    <w:rsid w:val="00EF1C2A"/>
    <w:rsid w:val="00F16C68"/>
    <w:rsid w:val="00F17F3D"/>
    <w:rsid w:val="00F563C4"/>
    <w:rsid w:val="00F84539"/>
    <w:rsid w:val="00F879F3"/>
    <w:rsid w:val="00FA6816"/>
    <w:rsid w:val="00FE44E5"/>
    <w:rsid w:val="00FE7B01"/>
    <w:rsid w:val="047C4660"/>
    <w:rsid w:val="26E20E9D"/>
    <w:rsid w:val="2CA93619"/>
    <w:rsid w:val="627B148C"/>
    <w:rsid w:val="6D1E500D"/>
    <w:rsid w:val="7A8145E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16716"/>
  <w15:docId w15:val="{1C5B02AA-C1FE-4CD5-BB8F-22CF18059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46994"/>
    <w:pPr>
      <w:spacing w:after="200" w:line="276" w:lineRule="auto"/>
    </w:pPr>
    <w:rPr>
      <w:sz w:val="22"/>
      <w:szCs w:val="22"/>
      <w:lang w:eastAsia="en-US"/>
    </w:rPr>
  </w:style>
  <w:style w:type="paragraph" w:styleId="Titolo1">
    <w:name w:val="heading 1"/>
    <w:basedOn w:val="Normale"/>
    <w:next w:val="Normale"/>
    <w:link w:val="Titolo1Carattere"/>
    <w:uiPriority w:val="9"/>
    <w:qFormat/>
    <w:rsid w:val="00846F4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qFormat/>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qFormat/>
    <w:rPr>
      <w:lang w:val="en-GB"/>
    </w:rPr>
  </w:style>
  <w:style w:type="character" w:customStyle="1" w:styleId="Titolo1Carattere">
    <w:name w:val="Titolo 1 Carattere"/>
    <w:basedOn w:val="Carpredefinitoparagrafo"/>
    <w:link w:val="Titolo1"/>
    <w:uiPriority w:val="9"/>
    <w:rsid w:val="00846F47"/>
    <w:rPr>
      <w:rFonts w:asciiTheme="majorHAnsi" w:eastAsiaTheme="majorEastAsia" w:hAnsiTheme="majorHAnsi" w:cstheme="majorBidi"/>
      <w:b/>
      <w:bCs/>
      <w:color w:val="2F5496" w:themeColor="accent1" w:themeShade="BF"/>
      <w:sz w:val="28"/>
      <w:szCs w:val="28"/>
      <w:lang w:eastAsia="en-US"/>
    </w:rPr>
  </w:style>
  <w:style w:type="paragraph" w:styleId="Paragrafoelenco">
    <w:name w:val="List Paragraph"/>
    <w:basedOn w:val="Normale"/>
    <w:uiPriority w:val="34"/>
    <w:qFormat/>
    <w:rsid w:val="00B83AB3"/>
    <w:pPr>
      <w:ind w:left="720"/>
      <w:contextualSpacing/>
    </w:pPr>
  </w:style>
  <w:style w:type="paragraph" w:styleId="Pidipagina">
    <w:name w:val="footer"/>
    <w:basedOn w:val="Normale"/>
    <w:link w:val="PidipaginaCarattere"/>
    <w:uiPriority w:val="99"/>
    <w:unhideWhenUsed/>
    <w:rsid w:val="006C57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C57A0"/>
    <w:rPr>
      <w:sz w:val="22"/>
      <w:szCs w:val="22"/>
      <w:lang w:eastAsia="en-US"/>
    </w:rPr>
  </w:style>
  <w:style w:type="paragraph" w:styleId="Testofumetto">
    <w:name w:val="Balloon Text"/>
    <w:basedOn w:val="Normale"/>
    <w:link w:val="TestofumettoCarattere"/>
    <w:uiPriority w:val="99"/>
    <w:semiHidden/>
    <w:unhideWhenUsed/>
    <w:rsid w:val="006C57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57A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74268">
      <w:bodyDiv w:val="1"/>
      <w:marLeft w:val="0"/>
      <w:marRight w:val="0"/>
      <w:marTop w:val="0"/>
      <w:marBottom w:val="0"/>
      <w:divBdr>
        <w:top w:val="none" w:sz="0" w:space="0" w:color="auto"/>
        <w:left w:val="none" w:sz="0" w:space="0" w:color="auto"/>
        <w:bottom w:val="none" w:sz="0" w:space="0" w:color="auto"/>
        <w:right w:val="none" w:sz="0" w:space="0" w:color="auto"/>
      </w:divBdr>
    </w:div>
    <w:div w:id="205335391">
      <w:bodyDiv w:val="1"/>
      <w:marLeft w:val="0"/>
      <w:marRight w:val="0"/>
      <w:marTop w:val="0"/>
      <w:marBottom w:val="0"/>
      <w:divBdr>
        <w:top w:val="none" w:sz="0" w:space="0" w:color="auto"/>
        <w:left w:val="none" w:sz="0" w:space="0" w:color="auto"/>
        <w:bottom w:val="none" w:sz="0" w:space="0" w:color="auto"/>
        <w:right w:val="none" w:sz="0" w:space="0" w:color="auto"/>
      </w:divBdr>
    </w:div>
    <w:div w:id="222254770">
      <w:bodyDiv w:val="1"/>
      <w:marLeft w:val="0"/>
      <w:marRight w:val="0"/>
      <w:marTop w:val="0"/>
      <w:marBottom w:val="0"/>
      <w:divBdr>
        <w:top w:val="none" w:sz="0" w:space="0" w:color="auto"/>
        <w:left w:val="none" w:sz="0" w:space="0" w:color="auto"/>
        <w:bottom w:val="none" w:sz="0" w:space="0" w:color="auto"/>
        <w:right w:val="none" w:sz="0" w:space="0" w:color="auto"/>
      </w:divBdr>
    </w:div>
    <w:div w:id="385186155">
      <w:bodyDiv w:val="1"/>
      <w:marLeft w:val="0"/>
      <w:marRight w:val="0"/>
      <w:marTop w:val="0"/>
      <w:marBottom w:val="0"/>
      <w:divBdr>
        <w:top w:val="none" w:sz="0" w:space="0" w:color="auto"/>
        <w:left w:val="none" w:sz="0" w:space="0" w:color="auto"/>
        <w:bottom w:val="none" w:sz="0" w:space="0" w:color="auto"/>
        <w:right w:val="none" w:sz="0" w:space="0" w:color="auto"/>
      </w:divBdr>
    </w:div>
    <w:div w:id="564489422">
      <w:bodyDiv w:val="1"/>
      <w:marLeft w:val="0"/>
      <w:marRight w:val="0"/>
      <w:marTop w:val="0"/>
      <w:marBottom w:val="0"/>
      <w:divBdr>
        <w:top w:val="none" w:sz="0" w:space="0" w:color="auto"/>
        <w:left w:val="none" w:sz="0" w:space="0" w:color="auto"/>
        <w:bottom w:val="none" w:sz="0" w:space="0" w:color="auto"/>
        <w:right w:val="none" w:sz="0" w:space="0" w:color="auto"/>
      </w:divBdr>
    </w:div>
    <w:div w:id="611940820">
      <w:bodyDiv w:val="1"/>
      <w:marLeft w:val="0"/>
      <w:marRight w:val="0"/>
      <w:marTop w:val="0"/>
      <w:marBottom w:val="0"/>
      <w:divBdr>
        <w:top w:val="none" w:sz="0" w:space="0" w:color="auto"/>
        <w:left w:val="none" w:sz="0" w:space="0" w:color="auto"/>
        <w:bottom w:val="none" w:sz="0" w:space="0" w:color="auto"/>
        <w:right w:val="none" w:sz="0" w:space="0" w:color="auto"/>
      </w:divBdr>
    </w:div>
    <w:div w:id="807280743">
      <w:bodyDiv w:val="1"/>
      <w:marLeft w:val="0"/>
      <w:marRight w:val="0"/>
      <w:marTop w:val="0"/>
      <w:marBottom w:val="0"/>
      <w:divBdr>
        <w:top w:val="none" w:sz="0" w:space="0" w:color="auto"/>
        <w:left w:val="none" w:sz="0" w:space="0" w:color="auto"/>
        <w:bottom w:val="none" w:sz="0" w:space="0" w:color="auto"/>
        <w:right w:val="none" w:sz="0" w:space="0" w:color="auto"/>
      </w:divBdr>
    </w:div>
    <w:div w:id="1125467691">
      <w:bodyDiv w:val="1"/>
      <w:marLeft w:val="0"/>
      <w:marRight w:val="0"/>
      <w:marTop w:val="0"/>
      <w:marBottom w:val="0"/>
      <w:divBdr>
        <w:top w:val="none" w:sz="0" w:space="0" w:color="auto"/>
        <w:left w:val="none" w:sz="0" w:space="0" w:color="auto"/>
        <w:bottom w:val="none" w:sz="0" w:space="0" w:color="auto"/>
        <w:right w:val="none" w:sz="0" w:space="0" w:color="auto"/>
      </w:divBdr>
    </w:div>
    <w:div w:id="1389914198">
      <w:bodyDiv w:val="1"/>
      <w:marLeft w:val="0"/>
      <w:marRight w:val="0"/>
      <w:marTop w:val="0"/>
      <w:marBottom w:val="0"/>
      <w:divBdr>
        <w:top w:val="none" w:sz="0" w:space="0" w:color="auto"/>
        <w:left w:val="none" w:sz="0" w:space="0" w:color="auto"/>
        <w:bottom w:val="none" w:sz="0" w:space="0" w:color="auto"/>
        <w:right w:val="none" w:sz="0" w:space="0" w:color="auto"/>
      </w:divBdr>
    </w:div>
    <w:div w:id="1525174186">
      <w:bodyDiv w:val="1"/>
      <w:marLeft w:val="0"/>
      <w:marRight w:val="0"/>
      <w:marTop w:val="0"/>
      <w:marBottom w:val="0"/>
      <w:divBdr>
        <w:top w:val="none" w:sz="0" w:space="0" w:color="auto"/>
        <w:left w:val="none" w:sz="0" w:space="0" w:color="auto"/>
        <w:bottom w:val="none" w:sz="0" w:space="0" w:color="auto"/>
        <w:right w:val="none" w:sz="0" w:space="0" w:color="auto"/>
      </w:divBdr>
    </w:div>
    <w:div w:id="1704864099">
      <w:bodyDiv w:val="1"/>
      <w:marLeft w:val="0"/>
      <w:marRight w:val="0"/>
      <w:marTop w:val="0"/>
      <w:marBottom w:val="0"/>
      <w:divBdr>
        <w:top w:val="none" w:sz="0" w:space="0" w:color="auto"/>
        <w:left w:val="none" w:sz="0" w:space="0" w:color="auto"/>
        <w:bottom w:val="none" w:sz="0" w:space="0" w:color="auto"/>
        <w:right w:val="none" w:sz="0" w:space="0" w:color="auto"/>
      </w:divBdr>
    </w:div>
    <w:div w:id="1822648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978C8B9-0912-4123-8C26-CD1CC88B19F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749</Words>
  <Characters>4270</Characters>
  <Application>Microsoft Office Word</Application>
  <DocSecurity>0</DocSecurity>
  <Lines>35</Lines>
  <Paragraphs>10</Paragraphs>
  <ScaleCrop>false</ScaleCrop>
  <HeadingPairs>
    <vt:vector size="6" baseType="variant">
      <vt:variant>
        <vt:lpstr>Konu Başlığı</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Maria Barbabietola</dc:creator>
  <cp:lastModifiedBy>Phillip Carleton</cp:lastModifiedBy>
  <cp:revision>15</cp:revision>
  <dcterms:created xsi:type="dcterms:W3CDTF">2020-11-03T09:18:00Z</dcterms:created>
  <dcterms:modified xsi:type="dcterms:W3CDTF">2024-07-16T08:30:00Z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2057-10.2.0.6069</vt:lpwstr>
  </property>
</Properties>
</file>